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AEF63" w14:textId="2CE4E0B7" w:rsidR="007C3585" w:rsidRPr="00F14D53" w:rsidRDefault="007C3585" w:rsidP="007C3585">
      <w:pPr>
        <w:jc w:val="center"/>
        <w:rPr>
          <w:b/>
          <w:color w:val="538135" w:themeColor="accent6" w:themeShade="BF"/>
          <w:sz w:val="40"/>
          <w:szCs w:val="40"/>
          <w:u w:val="single"/>
        </w:rPr>
      </w:pPr>
      <w:r w:rsidRPr="00F14D53">
        <w:rPr>
          <w:b/>
          <w:color w:val="538135" w:themeColor="accent6" w:themeShade="BF"/>
          <w:sz w:val="40"/>
          <w:szCs w:val="40"/>
          <w:u w:val="single"/>
        </w:rPr>
        <w:t xml:space="preserve">Kuranda District State College </w:t>
      </w:r>
      <w:r>
        <w:rPr>
          <w:b/>
          <w:color w:val="538135" w:themeColor="accent6" w:themeShade="BF"/>
          <w:sz w:val="40"/>
          <w:szCs w:val="40"/>
          <w:u w:val="single"/>
        </w:rPr>
        <w:t>Social/Emotional Learning</w:t>
      </w:r>
      <w:r w:rsidRPr="00F14D53">
        <w:rPr>
          <w:b/>
          <w:color w:val="538135" w:themeColor="accent6" w:themeShade="BF"/>
          <w:sz w:val="40"/>
          <w:szCs w:val="40"/>
          <w:u w:val="single"/>
        </w:rPr>
        <w:t xml:space="preserve"> 2019</w:t>
      </w:r>
    </w:p>
    <w:p w14:paraId="179E6F2D" w14:textId="77777777" w:rsidR="007C3585" w:rsidRDefault="007C3585" w:rsidP="007C3585"/>
    <w:p w14:paraId="6783E88E" w14:textId="3F96BB4B" w:rsidR="00443873" w:rsidRDefault="00BC50F9" w:rsidP="007C3585">
      <w:p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In parallel with academic development, students at </w:t>
      </w:r>
      <w:r w:rsidR="00522238">
        <w:rPr>
          <w:rFonts w:ascii="Verdana" w:eastAsia="Times New Roman" w:hAnsi="Verdana" w:cs="Times New Roman"/>
          <w:color w:val="000000"/>
          <w:sz w:val="18"/>
          <w:szCs w:val="18"/>
        </w:rPr>
        <w:t>Kuranda District State College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35606">
        <w:rPr>
          <w:rFonts w:ascii="Verdana" w:eastAsia="Times New Roman" w:hAnsi="Verdana" w:cs="Times New Roman"/>
          <w:color w:val="000000"/>
          <w:sz w:val="18"/>
          <w:szCs w:val="18"/>
        </w:rPr>
        <w:t xml:space="preserve">also engage in </w:t>
      </w:r>
      <w:r w:rsidR="00642635">
        <w:rPr>
          <w:rFonts w:ascii="Verdana" w:eastAsia="Times New Roman" w:hAnsi="Verdana" w:cs="Times New Roman"/>
          <w:color w:val="000000"/>
          <w:sz w:val="18"/>
          <w:szCs w:val="18"/>
        </w:rPr>
        <w:t xml:space="preserve">Social/Emotional </w:t>
      </w:r>
      <w:r w:rsidR="00D85C01">
        <w:rPr>
          <w:rFonts w:ascii="Verdana" w:eastAsia="Times New Roman" w:hAnsi="Verdana" w:cs="Times New Roman"/>
          <w:color w:val="000000"/>
          <w:sz w:val="18"/>
          <w:szCs w:val="18"/>
        </w:rPr>
        <w:t xml:space="preserve">Learning </w:t>
      </w:r>
      <w:r w:rsidR="00A466CB">
        <w:rPr>
          <w:rFonts w:ascii="Verdana" w:eastAsia="Times New Roman" w:hAnsi="Verdana" w:cs="Times New Roman"/>
          <w:color w:val="000000"/>
          <w:sz w:val="18"/>
          <w:szCs w:val="18"/>
        </w:rPr>
        <w:t xml:space="preserve">(SEL) </w:t>
      </w:r>
      <w:r w:rsidR="0019405B">
        <w:rPr>
          <w:rFonts w:ascii="Verdana" w:eastAsia="Times New Roman" w:hAnsi="Verdana" w:cs="Times New Roman"/>
          <w:color w:val="000000"/>
          <w:sz w:val="18"/>
          <w:szCs w:val="18"/>
        </w:rPr>
        <w:t>through the program ‘</w:t>
      </w:r>
      <w:r w:rsidR="0072265F">
        <w:rPr>
          <w:rFonts w:ascii="Verdana" w:eastAsia="Times New Roman" w:hAnsi="Verdana" w:cs="Times New Roman"/>
          <w:color w:val="000000"/>
          <w:sz w:val="18"/>
          <w:szCs w:val="18"/>
        </w:rPr>
        <w:t xml:space="preserve">Resilience, Rights </w:t>
      </w:r>
      <w:r w:rsidR="00443873">
        <w:rPr>
          <w:rFonts w:ascii="Verdana" w:eastAsia="Times New Roman" w:hAnsi="Verdana" w:cs="Times New Roman"/>
          <w:color w:val="000000"/>
          <w:sz w:val="18"/>
          <w:szCs w:val="18"/>
        </w:rPr>
        <w:t>and Respectful Relationships</w:t>
      </w:r>
      <w:r w:rsidR="0019405B">
        <w:rPr>
          <w:rFonts w:ascii="Verdana" w:eastAsia="Times New Roman" w:hAnsi="Verdana" w:cs="Times New Roman"/>
          <w:color w:val="000000"/>
          <w:sz w:val="18"/>
          <w:szCs w:val="18"/>
        </w:rPr>
        <w:t>’</w:t>
      </w:r>
      <w:r w:rsidR="00443873">
        <w:rPr>
          <w:rFonts w:ascii="Verdana" w:eastAsia="Times New Roman" w:hAnsi="Verdana" w:cs="Times New Roman"/>
          <w:color w:val="000000"/>
          <w:sz w:val="18"/>
          <w:szCs w:val="18"/>
        </w:rPr>
        <w:t xml:space="preserve"> (RRRR).</w:t>
      </w:r>
      <w:r w:rsidR="00E64C27">
        <w:rPr>
          <w:rFonts w:ascii="Verdana" w:eastAsia="Times New Roman" w:hAnsi="Verdana" w:cs="Times New Roman"/>
          <w:color w:val="000000"/>
          <w:sz w:val="18"/>
          <w:szCs w:val="18"/>
        </w:rPr>
        <w:t xml:space="preserve"> RRRR is </w:t>
      </w:r>
      <w:r w:rsidR="00AF73E5">
        <w:rPr>
          <w:rFonts w:ascii="Verdana" w:eastAsia="Times New Roman" w:hAnsi="Verdana" w:cs="Times New Roman"/>
          <w:color w:val="000000"/>
          <w:sz w:val="18"/>
          <w:szCs w:val="18"/>
        </w:rPr>
        <w:t xml:space="preserve">based on modern research in Positive </w:t>
      </w:r>
      <w:r w:rsidR="006823F7">
        <w:rPr>
          <w:rFonts w:ascii="Verdana" w:eastAsia="Times New Roman" w:hAnsi="Verdana" w:cs="Times New Roman"/>
          <w:color w:val="000000"/>
          <w:sz w:val="18"/>
          <w:szCs w:val="18"/>
        </w:rPr>
        <w:t>Psychology</w:t>
      </w:r>
      <w:r w:rsidR="00525B1D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</w:t>
      </w:r>
      <w:r w:rsidR="006111BD">
        <w:rPr>
          <w:rFonts w:ascii="Verdana" w:eastAsia="Times New Roman" w:hAnsi="Verdana" w:cs="Times New Roman"/>
          <w:color w:val="000000"/>
          <w:sz w:val="18"/>
          <w:szCs w:val="18"/>
        </w:rPr>
        <w:t>N</w:t>
      </w:r>
      <w:r w:rsidR="00525B1D">
        <w:rPr>
          <w:rFonts w:ascii="Verdana" w:eastAsia="Times New Roman" w:hAnsi="Verdana" w:cs="Times New Roman"/>
          <w:color w:val="000000"/>
          <w:sz w:val="18"/>
          <w:szCs w:val="18"/>
        </w:rPr>
        <w:t>euroscience</w:t>
      </w:r>
      <w:r w:rsidR="001120F7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525B1D">
        <w:rPr>
          <w:rFonts w:ascii="Verdana" w:eastAsia="Times New Roman" w:hAnsi="Verdana" w:cs="Times New Roman"/>
          <w:color w:val="000000"/>
          <w:sz w:val="18"/>
          <w:szCs w:val="18"/>
        </w:rPr>
        <w:t xml:space="preserve"> among other fields</w:t>
      </w:r>
      <w:r w:rsidR="001120F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="00525B1D">
        <w:rPr>
          <w:rFonts w:ascii="Verdana" w:eastAsia="Times New Roman" w:hAnsi="Verdana" w:cs="Times New Roman"/>
          <w:color w:val="000000"/>
          <w:sz w:val="18"/>
          <w:szCs w:val="18"/>
        </w:rPr>
        <w:t xml:space="preserve">and is mapped to the </w:t>
      </w:r>
      <w:hyperlink r:id="rId5" w:history="1">
        <w:r w:rsidR="00F51DBA" w:rsidRPr="00DE2A02">
          <w:rPr>
            <w:rStyle w:val="Hyperlink"/>
            <w:rFonts w:ascii="Verdana" w:eastAsia="Times New Roman" w:hAnsi="Verdana" w:cs="Times New Roman"/>
            <w:sz w:val="18"/>
            <w:szCs w:val="18"/>
          </w:rPr>
          <w:t>Personal and Social Capability Learning Continuum</w:t>
        </w:r>
      </w:hyperlink>
      <w:r w:rsidR="00F51DB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E33E6">
        <w:rPr>
          <w:rFonts w:ascii="Verdana" w:eastAsia="Times New Roman" w:hAnsi="Verdana" w:cs="Times New Roman"/>
          <w:color w:val="000000"/>
          <w:sz w:val="18"/>
          <w:szCs w:val="18"/>
        </w:rPr>
        <w:t>in the Australian Curriculum.</w:t>
      </w:r>
    </w:p>
    <w:p w14:paraId="014FF916" w14:textId="7ADD825E" w:rsidR="00B77E37" w:rsidRDefault="00B77E37" w:rsidP="007C3585">
      <w:p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SEL is a vital part of a young person’s development </w:t>
      </w:r>
      <w:r w:rsidR="00F35933">
        <w:rPr>
          <w:rFonts w:ascii="Verdana" w:eastAsia="Times New Roman" w:hAnsi="Verdana" w:cs="Times New Roman"/>
          <w:color w:val="000000"/>
          <w:sz w:val="18"/>
          <w:szCs w:val="18"/>
        </w:rPr>
        <w:t>towards being a successful adult</w:t>
      </w:r>
      <w:r w:rsidR="00AB7D7B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the workforce and in wider society.</w:t>
      </w:r>
      <w:r w:rsidR="00EE2B7F">
        <w:rPr>
          <w:rFonts w:ascii="Verdana" w:eastAsia="Times New Roman" w:hAnsi="Verdana" w:cs="Times New Roman"/>
          <w:color w:val="000000"/>
          <w:sz w:val="18"/>
          <w:szCs w:val="18"/>
        </w:rPr>
        <w:t xml:space="preserve"> From a Neuroscience perspectiv</w:t>
      </w:r>
      <w:r w:rsidR="008F07C0">
        <w:rPr>
          <w:rFonts w:ascii="Verdana" w:eastAsia="Times New Roman" w:hAnsi="Verdana" w:cs="Times New Roman"/>
          <w:color w:val="000000"/>
          <w:sz w:val="18"/>
          <w:szCs w:val="18"/>
        </w:rPr>
        <w:t xml:space="preserve">e, academic </w:t>
      </w:r>
      <w:r w:rsidR="00155127">
        <w:rPr>
          <w:rFonts w:ascii="Verdana" w:eastAsia="Times New Roman" w:hAnsi="Verdana" w:cs="Times New Roman"/>
          <w:color w:val="000000"/>
          <w:sz w:val="18"/>
          <w:szCs w:val="18"/>
        </w:rPr>
        <w:t>growth</w:t>
      </w:r>
      <w:r w:rsidR="008F07C0">
        <w:rPr>
          <w:rFonts w:ascii="Verdana" w:eastAsia="Times New Roman" w:hAnsi="Verdana" w:cs="Times New Roman"/>
          <w:color w:val="000000"/>
          <w:sz w:val="18"/>
          <w:szCs w:val="18"/>
        </w:rPr>
        <w:t xml:space="preserve"> occurs </w:t>
      </w:r>
      <w:r w:rsidR="00155127">
        <w:rPr>
          <w:rFonts w:ascii="Verdana" w:eastAsia="Times New Roman" w:hAnsi="Verdana" w:cs="Times New Roman"/>
          <w:color w:val="000000"/>
          <w:sz w:val="18"/>
          <w:szCs w:val="18"/>
        </w:rPr>
        <w:t xml:space="preserve">at a far greater rate if </w:t>
      </w:r>
      <w:r w:rsidR="006A6B25">
        <w:rPr>
          <w:rFonts w:ascii="Verdana" w:eastAsia="Times New Roman" w:hAnsi="Verdana" w:cs="Times New Roman"/>
          <w:color w:val="000000"/>
          <w:sz w:val="18"/>
          <w:szCs w:val="18"/>
        </w:rPr>
        <w:t xml:space="preserve">an individual </w:t>
      </w:r>
      <w:r w:rsidR="00203AC6">
        <w:rPr>
          <w:rFonts w:ascii="Verdana" w:eastAsia="Times New Roman" w:hAnsi="Verdana" w:cs="Times New Roman"/>
          <w:color w:val="000000"/>
          <w:sz w:val="18"/>
          <w:szCs w:val="18"/>
        </w:rPr>
        <w:t>is socially and emotionally satisfied and secure</w:t>
      </w:r>
      <w:r w:rsidR="00820131">
        <w:rPr>
          <w:rFonts w:ascii="Verdana" w:eastAsia="Times New Roman" w:hAnsi="Verdana" w:cs="Times New Roman"/>
          <w:color w:val="000000"/>
          <w:sz w:val="18"/>
          <w:szCs w:val="18"/>
        </w:rPr>
        <w:t>. This includes</w:t>
      </w:r>
      <w:r w:rsidR="00BB749B">
        <w:rPr>
          <w:rFonts w:ascii="Verdana" w:eastAsia="Times New Roman" w:hAnsi="Verdana" w:cs="Times New Roman"/>
          <w:color w:val="000000"/>
          <w:sz w:val="18"/>
          <w:szCs w:val="18"/>
        </w:rPr>
        <w:t xml:space="preserve"> a healthy belief in self and community, </w:t>
      </w:r>
      <w:r w:rsidR="00EF01C7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ability to regulate their emotions, </w:t>
      </w:r>
      <w:r w:rsidR="00070837">
        <w:rPr>
          <w:rFonts w:ascii="Verdana" w:eastAsia="Times New Roman" w:hAnsi="Verdana" w:cs="Times New Roman"/>
          <w:color w:val="000000"/>
          <w:sz w:val="18"/>
          <w:szCs w:val="18"/>
        </w:rPr>
        <w:t xml:space="preserve">identification of strengths in themselves and others, and </w:t>
      </w:r>
      <w:r w:rsidR="00F505C4">
        <w:rPr>
          <w:rFonts w:ascii="Verdana" w:eastAsia="Times New Roman" w:hAnsi="Verdana" w:cs="Times New Roman"/>
          <w:color w:val="000000"/>
          <w:sz w:val="18"/>
          <w:szCs w:val="18"/>
        </w:rPr>
        <w:t xml:space="preserve">positive </w:t>
      </w:r>
      <w:r w:rsidR="004A3F53">
        <w:rPr>
          <w:rFonts w:ascii="Verdana" w:eastAsia="Times New Roman" w:hAnsi="Verdana" w:cs="Times New Roman"/>
          <w:color w:val="000000"/>
          <w:sz w:val="18"/>
          <w:szCs w:val="18"/>
        </w:rPr>
        <w:t xml:space="preserve">strategies to deal with a variety of </w:t>
      </w:r>
      <w:r w:rsidR="00DE3051">
        <w:rPr>
          <w:rFonts w:ascii="Verdana" w:eastAsia="Times New Roman" w:hAnsi="Verdana" w:cs="Times New Roman"/>
          <w:color w:val="000000"/>
          <w:sz w:val="18"/>
          <w:szCs w:val="18"/>
        </w:rPr>
        <w:t>life’s challenges.</w:t>
      </w:r>
    </w:p>
    <w:p w14:paraId="34E68B6D" w14:textId="7D918A6D" w:rsidR="001A44D2" w:rsidRDefault="00522238" w:rsidP="007C3585">
      <w:p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At our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College</w:t>
      </w:r>
      <w:proofErr w:type="gramEnd"/>
      <w:r w:rsidR="004962CE">
        <w:rPr>
          <w:rFonts w:ascii="Verdana" w:eastAsia="Times New Roman" w:hAnsi="Verdana" w:cs="Times New Roman"/>
          <w:color w:val="000000"/>
          <w:sz w:val="18"/>
          <w:szCs w:val="18"/>
        </w:rPr>
        <w:t xml:space="preserve"> students are provided</w:t>
      </w:r>
      <w:r w:rsidR="00A466C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0247D">
        <w:rPr>
          <w:rFonts w:ascii="Verdana" w:eastAsia="Times New Roman" w:hAnsi="Verdana" w:cs="Times New Roman"/>
          <w:color w:val="000000"/>
          <w:sz w:val="18"/>
          <w:szCs w:val="18"/>
        </w:rPr>
        <w:t>both explicit and implicit</w:t>
      </w:r>
      <w:r w:rsidR="00722040">
        <w:rPr>
          <w:rFonts w:ascii="Verdana" w:eastAsia="Times New Roman" w:hAnsi="Verdana" w:cs="Times New Roman"/>
          <w:color w:val="000000"/>
          <w:sz w:val="18"/>
          <w:szCs w:val="18"/>
        </w:rPr>
        <w:t xml:space="preserve"> SEL</w:t>
      </w:r>
      <w:r w:rsidR="0000247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66CB">
        <w:rPr>
          <w:rFonts w:ascii="Verdana" w:eastAsia="Times New Roman" w:hAnsi="Verdana" w:cs="Times New Roman"/>
          <w:color w:val="000000"/>
          <w:sz w:val="18"/>
          <w:szCs w:val="18"/>
        </w:rPr>
        <w:t>learning</w:t>
      </w:r>
      <w:r w:rsidR="0096162F">
        <w:rPr>
          <w:rFonts w:ascii="Verdana" w:eastAsia="Times New Roman" w:hAnsi="Verdana" w:cs="Times New Roman"/>
          <w:color w:val="000000"/>
          <w:sz w:val="18"/>
          <w:szCs w:val="18"/>
        </w:rPr>
        <w:t xml:space="preserve">, allowing for cerebral acquisition of knowledge as well as </w:t>
      </w:r>
      <w:r w:rsidR="007C3A0C">
        <w:rPr>
          <w:rFonts w:ascii="Verdana" w:eastAsia="Times New Roman" w:hAnsi="Verdana" w:cs="Times New Roman"/>
          <w:color w:val="000000"/>
          <w:sz w:val="18"/>
          <w:szCs w:val="18"/>
        </w:rPr>
        <w:t xml:space="preserve">opportunities </w:t>
      </w:r>
      <w:r w:rsidR="00A01BF9">
        <w:rPr>
          <w:rFonts w:ascii="Verdana" w:eastAsia="Times New Roman" w:hAnsi="Verdana" w:cs="Times New Roman"/>
          <w:color w:val="000000"/>
          <w:sz w:val="18"/>
          <w:szCs w:val="18"/>
        </w:rPr>
        <w:t>to learn through observation of role model</w:t>
      </w:r>
      <w:r w:rsidR="00FF111F">
        <w:rPr>
          <w:rFonts w:ascii="Verdana" w:eastAsia="Times New Roman" w:hAnsi="Verdana" w:cs="Times New Roman"/>
          <w:color w:val="000000"/>
          <w:sz w:val="18"/>
          <w:szCs w:val="18"/>
        </w:rPr>
        <w:t>ling</w:t>
      </w:r>
      <w:r w:rsidR="00A80504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practi</w:t>
      </w:r>
      <w:r w:rsidR="00FF111F">
        <w:rPr>
          <w:rFonts w:ascii="Verdana" w:eastAsia="Times New Roman" w:hAnsi="Verdana" w:cs="Times New Roman"/>
          <w:color w:val="000000"/>
          <w:sz w:val="18"/>
          <w:szCs w:val="18"/>
        </w:rPr>
        <w:t>se</w:t>
      </w:r>
      <w:r w:rsidR="00A80504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72204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11064">
        <w:rPr>
          <w:rFonts w:ascii="Verdana" w:eastAsia="Times New Roman" w:hAnsi="Verdana" w:cs="Times New Roman"/>
          <w:color w:val="000000"/>
          <w:sz w:val="18"/>
          <w:szCs w:val="18"/>
        </w:rPr>
        <w:t>RRRR</w:t>
      </w:r>
      <w:r w:rsidR="0072204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11064">
        <w:rPr>
          <w:rFonts w:ascii="Verdana" w:eastAsia="Times New Roman" w:hAnsi="Verdana" w:cs="Times New Roman"/>
          <w:color w:val="000000"/>
          <w:sz w:val="18"/>
          <w:szCs w:val="18"/>
        </w:rPr>
        <w:t>focus points are:</w:t>
      </w:r>
    </w:p>
    <w:p w14:paraId="69A45BAE" w14:textId="1D208204" w:rsidR="00811064" w:rsidRDefault="00811064" w:rsidP="00811064">
      <w:pPr>
        <w:pStyle w:val="ListParagraph"/>
        <w:numPr>
          <w:ilvl w:val="0"/>
          <w:numId w:val="2"/>
        </w:num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2A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Emotional Literacy</w:t>
      </w:r>
      <w:r w:rsidR="004E0D2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837DB">
        <w:rPr>
          <w:rFonts w:ascii="Verdana" w:eastAsia="Times New Roman" w:hAnsi="Verdana" w:cs="Times New Roman"/>
          <w:color w:val="000000"/>
          <w:sz w:val="18"/>
          <w:szCs w:val="18"/>
        </w:rPr>
        <w:t>–</w:t>
      </w:r>
      <w:r w:rsidR="0044056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837DB">
        <w:rPr>
          <w:rFonts w:ascii="Verdana" w:eastAsia="Times New Roman" w:hAnsi="Verdana" w:cs="Times New Roman"/>
          <w:color w:val="000000"/>
          <w:sz w:val="18"/>
          <w:szCs w:val="18"/>
        </w:rPr>
        <w:t>identify</w:t>
      </w:r>
      <w:r w:rsidR="001F4E72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9837DB">
        <w:rPr>
          <w:rFonts w:ascii="Verdana" w:eastAsia="Times New Roman" w:hAnsi="Verdana" w:cs="Times New Roman"/>
          <w:color w:val="000000"/>
          <w:sz w:val="18"/>
          <w:szCs w:val="18"/>
        </w:rPr>
        <w:t xml:space="preserve"> express</w:t>
      </w:r>
      <w:r w:rsidR="001F4E72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and, therefore, manage</w:t>
      </w:r>
      <w:r w:rsidR="009837DB">
        <w:rPr>
          <w:rFonts w:ascii="Verdana" w:eastAsia="Times New Roman" w:hAnsi="Verdana" w:cs="Times New Roman"/>
          <w:color w:val="000000"/>
          <w:sz w:val="18"/>
          <w:szCs w:val="18"/>
        </w:rPr>
        <w:t xml:space="preserve"> emotions</w:t>
      </w:r>
    </w:p>
    <w:p w14:paraId="6D979613" w14:textId="03289F82" w:rsidR="00811064" w:rsidRDefault="0027348D" w:rsidP="00811064">
      <w:pPr>
        <w:pStyle w:val="ListParagraph"/>
        <w:numPr>
          <w:ilvl w:val="0"/>
          <w:numId w:val="2"/>
        </w:num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2A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Strengths</w:t>
      </w:r>
      <w:r w:rsidR="009837DB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</w:t>
      </w:r>
      <w:r w:rsidR="0044056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837DB">
        <w:rPr>
          <w:rFonts w:ascii="Verdana" w:eastAsia="Times New Roman" w:hAnsi="Verdana" w:cs="Times New Roman"/>
          <w:color w:val="000000"/>
          <w:sz w:val="18"/>
          <w:szCs w:val="18"/>
        </w:rPr>
        <w:t>identify, develop</w:t>
      </w:r>
      <w:r w:rsidR="001F4E72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use</w:t>
      </w:r>
      <w:r w:rsidR="00456915">
        <w:rPr>
          <w:rFonts w:ascii="Verdana" w:eastAsia="Times New Roman" w:hAnsi="Verdana" w:cs="Times New Roman"/>
          <w:color w:val="000000"/>
          <w:sz w:val="18"/>
          <w:szCs w:val="18"/>
        </w:rPr>
        <w:t xml:space="preserve"> personal strengths</w:t>
      </w:r>
    </w:p>
    <w:p w14:paraId="51931C01" w14:textId="36A5C65A" w:rsidR="0027348D" w:rsidRDefault="0027348D" w:rsidP="00811064">
      <w:pPr>
        <w:pStyle w:val="ListParagraph"/>
        <w:numPr>
          <w:ilvl w:val="0"/>
          <w:numId w:val="2"/>
        </w:num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22A3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Positive Coping</w:t>
      </w:r>
      <w:r w:rsidR="00456915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develop</w:t>
      </w:r>
      <w:r w:rsidR="004B3A4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01B1B">
        <w:rPr>
          <w:rFonts w:ascii="Verdana" w:eastAsia="Times New Roman" w:hAnsi="Verdana" w:cs="Times New Roman"/>
          <w:color w:val="000000"/>
          <w:sz w:val="18"/>
          <w:szCs w:val="18"/>
        </w:rPr>
        <w:t>positive strategies for when things ‘aren’t going right’</w:t>
      </w:r>
    </w:p>
    <w:p w14:paraId="5D7F32AE" w14:textId="359D4EDF" w:rsidR="0027348D" w:rsidRDefault="0027348D" w:rsidP="00811064">
      <w:pPr>
        <w:pStyle w:val="ListParagraph"/>
        <w:numPr>
          <w:ilvl w:val="0"/>
          <w:numId w:val="2"/>
        </w:num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B7F5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Problem Solving</w:t>
      </w:r>
      <w:r w:rsidR="00A01B1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35495">
        <w:rPr>
          <w:rFonts w:ascii="Verdana" w:eastAsia="Times New Roman" w:hAnsi="Verdana" w:cs="Times New Roman"/>
          <w:color w:val="000000"/>
          <w:sz w:val="18"/>
          <w:szCs w:val="18"/>
        </w:rPr>
        <w:t>–</w:t>
      </w:r>
      <w:r w:rsidR="00A01B1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5228FA">
        <w:rPr>
          <w:rFonts w:ascii="Verdana" w:eastAsia="Times New Roman" w:hAnsi="Verdana" w:cs="Times New Roman"/>
          <w:color w:val="000000"/>
          <w:sz w:val="18"/>
          <w:szCs w:val="18"/>
        </w:rPr>
        <w:t>develop critical and creative thinking</w:t>
      </w:r>
      <w:r w:rsidR="001D2DC0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find solutions</w:t>
      </w:r>
      <w:r w:rsidR="00403125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problems</w:t>
      </w:r>
    </w:p>
    <w:p w14:paraId="2BF8442A" w14:textId="7A2833E3" w:rsidR="0027348D" w:rsidRDefault="0027348D" w:rsidP="00811064">
      <w:pPr>
        <w:pStyle w:val="ListParagraph"/>
        <w:numPr>
          <w:ilvl w:val="0"/>
          <w:numId w:val="2"/>
        </w:num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B7F5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Stress Management</w:t>
      </w:r>
      <w:r w:rsidR="00035495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understand and manag</w:t>
      </w:r>
      <w:r w:rsidR="004B3A45">
        <w:rPr>
          <w:rFonts w:ascii="Verdana" w:eastAsia="Times New Roman" w:hAnsi="Verdana" w:cs="Times New Roman"/>
          <w:color w:val="000000"/>
          <w:sz w:val="18"/>
          <w:szCs w:val="18"/>
        </w:rPr>
        <w:t>e</w:t>
      </w:r>
      <w:r w:rsidR="0003549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530F5">
        <w:rPr>
          <w:rFonts w:ascii="Verdana" w:eastAsia="Times New Roman" w:hAnsi="Verdana" w:cs="Times New Roman"/>
          <w:color w:val="000000"/>
          <w:sz w:val="18"/>
          <w:szCs w:val="18"/>
        </w:rPr>
        <w:t>moments of stress</w:t>
      </w:r>
    </w:p>
    <w:p w14:paraId="3A1BB36C" w14:textId="797B6CE0" w:rsidR="0027348D" w:rsidRDefault="0027348D" w:rsidP="00811064">
      <w:pPr>
        <w:pStyle w:val="ListParagraph"/>
        <w:numPr>
          <w:ilvl w:val="0"/>
          <w:numId w:val="2"/>
        </w:num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B7F5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Help-seeking</w:t>
      </w:r>
      <w:r w:rsidR="001530F5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identify and act in moments where an individual requires external support</w:t>
      </w:r>
      <w:r w:rsidR="00323BE4">
        <w:rPr>
          <w:rFonts w:ascii="Verdana" w:eastAsia="Times New Roman" w:hAnsi="Verdana" w:cs="Times New Roman"/>
          <w:color w:val="000000"/>
          <w:sz w:val="18"/>
          <w:szCs w:val="18"/>
        </w:rPr>
        <w:t>, as well as providing support for others in need</w:t>
      </w:r>
    </w:p>
    <w:p w14:paraId="24C16B75" w14:textId="4D1BC47E" w:rsidR="0027348D" w:rsidRDefault="0027348D" w:rsidP="00811064">
      <w:pPr>
        <w:pStyle w:val="ListParagraph"/>
        <w:numPr>
          <w:ilvl w:val="0"/>
          <w:numId w:val="2"/>
        </w:num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B7F5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Gender and Identity</w:t>
      </w:r>
      <w:r w:rsidR="0069374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03125">
        <w:rPr>
          <w:rFonts w:ascii="Verdana" w:eastAsia="Times New Roman" w:hAnsi="Verdana" w:cs="Times New Roman"/>
          <w:color w:val="000000"/>
          <w:sz w:val="18"/>
          <w:szCs w:val="18"/>
        </w:rPr>
        <w:t>–</w:t>
      </w:r>
      <w:r w:rsidR="0069374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03125">
        <w:rPr>
          <w:rFonts w:ascii="Verdana" w:eastAsia="Times New Roman" w:hAnsi="Verdana" w:cs="Times New Roman"/>
          <w:color w:val="000000"/>
          <w:sz w:val="18"/>
          <w:szCs w:val="18"/>
        </w:rPr>
        <w:t>understand and challenge stereotypes</w:t>
      </w:r>
      <w:r w:rsidR="006C7D7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1704E1">
        <w:rPr>
          <w:rFonts w:ascii="Verdana" w:eastAsia="Times New Roman" w:hAnsi="Verdana" w:cs="Times New Roman"/>
          <w:color w:val="000000"/>
          <w:sz w:val="18"/>
          <w:szCs w:val="18"/>
        </w:rPr>
        <w:t>related to gender nor</w:t>
      </w:r>
      <w:r w:rsidR="006933EB">
        <w:rPr>
          <w:rFonts w:ascii="Verdana" w:eastAsia="Times New Roman" w:hAnsi="Verdana" w:cs="Times New Roman"/>
          <w:color w:val="000000"/>
          <w:sz w:val="18"/>
          <w:szCs w:val="18"/>
        </w:rPr>
        <w:t>ms</w:t>
      </w:r>
    </w:p>
    <w:p w14:paraId="7E9724EA" w14:textId="1EDF494F" w:rsidR="0027348D" w:rsidRDefault="0027348D" w:rsidP="00811064">
      <w:pPr>
        <w:pStyle w:val="ListParagraph"/>
        <w:numPr>
          <w:ilvl w:val="0"/>
          <w:numId w:val="2"/>
        </w:num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B7F5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Positive Gender Relations</w:t>
      </w:r>
      <w:r w:rsidR="00941F31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create</w:t>
      </w:r>
      <w:r w:rsidR="0006215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22A34">
        <w:rPr>
          <w:rFonts w:ascii="Verdana" w:eastAsia="Times New Roman" w:hAnsi="Verdana" w:cs="Times New Roman"/>
          <w:color w:val="000000"/>
          <w:sz w:val="18"/>
          <w:szCs w:val="18"/>
        </w:rPr>
        <w:t xml:space="preserve">physical and emotional </w:t>
      </w:r>
      <w:r w:rsidR="00062159">
        <w:rPr>
          <w:rFonts w:ascii="Verdana" w:eastAsia="Times New Roman" w:hAnsi="Verdana" w:cs="Times New Roman"/>
          <w:color w:val="000000"/>
          <w:sz w:val="18"/>
          <w:szCs w:val="18"/>
        </w:rPr>
        <w:t>‘violence-free’</w:t>
      </w:r>
      <w:r w:rsidR="00D22A34">
        <w:rPr>
          <w:rFonts w:ascii="Verdana" w:eastAsia="Times New Roman" w:hAnsi="Verdana" w:cs="Times New Roman"/>
          <w:color w:val="000000"/>
          <w:sz w:val="18"/>
          <w:szCs w:val="18"/>
        </w:rPr>
        <w:t xml:space="preserve"> relationships</w:t>
      </w:r>
    </w:p>
    <w:p w14:paraId="770C2A98" w14:textId="2EC3A554" w:rsidR="00F505C4" w:rsidRPr="00F505C4" w:rsidRDefault="00522238" w:rsidP="00F505C4">
      <w:pPr>
        <w:spacing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Our College</w:t>
      </w:r>
      <w:bookmarkStart w:id="0" w:name="_GoBack"/>
      <w:bookmarkEnd w:id="0"/>
      <w:r w:rsidR="00F505C4">
        <w:rPr>
          <w:rFonts w:ascii="Verdana" w:eastAsia="Times New Roman" w:hAnsi="Verdana" w:cs="Times New Roman"/>
          <w:sz w:val="18"/>
          <w:szCs w:val="18"/>
        </w:rPr>
        <w:t xml:space="preserve"> staff </w:t>
      </w:r>
      <w:proofErr w:type="gramStart"/>
      <w:r w:rsidR="00F505C4">
        <w:rPr>
          <w:rFonts w:ascii="Verdana" w:eastAsia="Times New Roman" w:hAnsi="Verdana" w:cs="Times New Roman"/>
          <w:sz w:val="18"/>
          <w:szCs w:val="18"/>
        </w:rPr>
        <w:t>are provided</w:t>
      </w:r>
      <w:proofErr w:type="gramEnd"/>
      <w:r w:rsidR="00F505C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4A4498">
        <w:rPr>
          <w:rFonts w:ascii="Verdana" w:eastAsia="Times New Roman" w:hAnsi="Verdana" w:cs="Times New Roman"/>
          <w:sz w:val="18"/>
          <w:szCs w:val="18"/>
        </w:rPr>
        <w:t>with training and practice in the above concepts</w:t>
      </w:r>
      <w:r w:rsidR="00AC1B10">
        <w:rPr>
          <w:rFonts w:ascii="Verdana" w:eastAsia="Times New Roman" w:hAnsi="Verdana" w:cs="Times New Roman"/>
          <w:sz w:val="18"/>
          <w:szCs w:val="18"/>
        </w:rPr>
        <w:t xml:space="preserve"> by experts in the field</w:t>
      </w:r>
      <w:r w:rsidR="0097004B">
        <w:rPr>
          <w:rFonts w:ascii="Verdana" w:eastAsia="Times New Roman" w:hAnsi="Verdana" w:cs="Times New Roman"/>
          <w:sz w:val="18"/>
          <w:szCs w:val="18"/>
        </w:rPr>
        <w:t xml:space="preserve">, as well as ongoing support assisting with </w:t>
      </w:r>
      <w:r w:rsidR="0031472D">
        <w:rPr>
          <w:rFonts w:ascii="Verdana" w:eastAsia="Times New Roman" w:hAnsi="Verdana" w:cs="Times New Roman"/>
          <w:sz w:val="18"/>
          <w:szCs w:val="18"/>
        </w:rPr>
        <w:t>accurate and deep delivery of the SEL curriculum.</w:t>
      </w:r>
    </w:p>
    <w:sectPr w:rsidR="00F505C4" w:rsidRPr="00F50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89D"/>
    <w:multiLevelType w:val="hybridMultilevel"/>
    <w:tmpl w:val="6E3696A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7A1D"/>
    <w:multiLevelType w:val="multilevel"/>
    <w:tmpl w:val="F39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5"/>
    <w:rsid w:val="0000247D"/>
    <w:rsid w:val="00035495"/>
    <w:rsid w:val="00062159"/>
    <w:rsid w:val="00070837"/>
    <w:rsid w:val="001120F7"/>
    <w:rsid w:val="001530F5"/>
    <w:rsid w:val="00155127"/>
    <w:rsid w:val="001704E1"/>
    <w:rsid w:val="0019405B"/>
    <w:rsid w:val="001A44D2"/>
    <w:rsid w:val="001D2DC0"/>
    <w:rsid w:val="001F4E72"/>
    <w:rsid w:val="00203AC6"/>
    <w:rsid w:val="00245836"/>
    <w:rsid w:val="0027348D"/>
    <w:rsid w:val="0031472D"/>
    <w:rsid w:val="00323BE4"/>
    <w:rsid w:val="003609B9"/>
    <w:rsid w:val="00403125"/>
    <w:rsid w:val="004236D6"/>
    <w:rsid w:val="00435606"/>
    <w:rsid w:val="0044056C"/>
    <w:rsid w:val="00443873"/>
    <w:rsid w:val="00456915"/>
    <w:rsid w:val="00461A29"/>
    <w:rsid w:val="004962CE"/>
    <w:rsid w:val="004A3F53"/>
    <w:rsid w:val="004A4498"/>
    <w:rsid w:val="004B3A45"/>
    <w:rsid w:val="004E0D24"/>
    <w:rsid w:val="00522238"/>
    <w:rsid w:val="005228FA"/>
    <w:rsid w:val="00525B1D"/>
    <w:rsid w:val="005E2BA8"/>
    <w:rsid w:val="006111BD"/>
    <w:rsid w:val="00612415"/>
    <w:rsid w:val="00642635"/>
    <w:rsid w:val="006823F7"/>
    <w:rsid w:val="006933EB"/>
    <w:rsid w:val="0069374F"/>
    <w:rsid w:val="006A6B25"/>
    <w:rsid w:val="006B34E6"/>
    <w:rsid w:val="006C7D74"/>
    <w:rsid w:val="00722040"/>
    <w:rsid w:val="0072265F"/>
    <w:rsid w:val="00730C65"/>
    <w:rsid w:val="007C3585"/>
    <w:rsid w:val="007C3A0C"/>
    <w:rsid w:val="00811064"/>
    <w:rsid w:val="00820131"/>
    <w:rsid w:val="008F07C0"/>
    <w:rsid w:val="00941F31"/>
    <w:rsid w:val="0096162F"/>
    <w:rsid w:val="0097004B"/>
    <w:rsid w:val="009837DB"/>
    <w:rsid w:val="009838DF"/>
    <w:rsid w:val="009E33E6"/>
    <w:rsid w:val="00A01B1B"/>
    <w:rsid w:val="00A01BF9"/>
    <w:rsid w:val="00A03B5A"/>
    <w:rsid w:val="00A466CB"/>
    <w:rsid w:val="00A80504"/>
    <w:rsid w:val="00AB7D7B"/>
    <w:rsid w:val="00AB7F58"/>
    <w:rsid w:val="00AC1B10"/>
    <w:rsid w:val="00AF73E5"/>
    <w:rsid w:val="00B77E37"/>
    <w:rsid w:val="00BB749B"/>
    <w:rsid w:val="00BC50F9"/>
    <w:rsid w:val="00C77231"/>
    <w:rsid w:val="00D22A34"/>
    <w:rsid w:val="00D61449"/>
    <w:rsid w:val="00D85C01"/>
    <w:rsid w:val="00DD4E29"/>
    <w:rsid w:val="00DE2A02"/>
    <w:rsid w:val="00DE3051"/>
    <w:rsid w:val="00E27796"/>
    <w:rsid w:val="00E64C27"/>
    <w:rsid w:val="00EA3291"/>
    <w:rsid w:val="00ED118B"/>
    <w:rsid w:val="00ED2378"/>
    <w:rsid w:val="00EE02BA"/>
    <w:rsid w:val="00EE2B7F"/>
    <w:rsid w:val="00EF01C7"/>
    <w:rsid w:val="00F358CA"/>
    <w:rsid w:val="00F35933"/>
    <w:rsid w:val="00F370AC"/>
    <w:rsid w:val="00F505C4"/>
    <w:rsid w:val="00F51DBA"/>
    <w:rsid w:val="00F9632F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5A83"/>
  <w15:chartTrackingRefBased/>
  <w15:docId w15:val="{386BACFC-4BB0-4497-AB14-3B81A1C6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A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A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raliancurriculum.edu.au/f-10-curriculum/general-capabilities/personal-and-social-capability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b671c23c-dea2-469e-ab85-d8d5163fdd05" xsi:nil="true"/>
    <PPReferenceNumber xmlns="b671c23c-dea2-469e-ab85-d8d5163fdd05" xsi:nil="true"/>
    <PPSubmittedBy xmlns="b671c23c-dea2-469e-ab85-d8d5163fdd05">
      <UserInfo>
        <DisplayName/>
        <AccountId xsi:nil="true"/>
        <AccountType/>
      </UserInfo>
    </PPSubmittedBy>
    <PPLastReviewedBy xmlns="b671c23c-dea2-469e-ab85-d8d5163fdd05">
      <UserInfo>
        <DisplayName/>
        <AccountId xsi:nil="true"/>
        <AccountType/>
      </UserInfo>
    </PPLastReviewedBy>
    <PPContentOwner xmlns="b671c23c-dea2-469e-ab85-d8d5163fdd05">
      <UserInfo>
        <DisplayName/>
        <AccountId xsi:nil="true"/>
        <AccountType/>
      </UserInfo>
    </PPContentOwner>
    <PPPublishedNotificationAddresses xmlns="b671c23c-dea2-469e-ab85-d8d5163fdd05" xsi:nil="true"/>
    <PPModeratedDate xmlns="b671c23c-dea2-469e-ab85-d8d5163fdd05" xsi:nil="true"/>
    <PPLastReviewedDate xmlns="b671c23c-dea2-469e-ab85-d8d5163fdd05" xsi:nil="true"/>
    <PPModeratedBy xmlns="b671c23c-dea2-469e-ab85-d8d5163fdd05">
      <UserInfo>
        <DisplayName/>
        <AccountId xsi:nil="true"/>
        <AccountType/>
      </UserInfo>
    </PPModeratedBy>
    <PPContentApprover xmlns="b671c23c-dea2-469e-ab85-d8d5163fdd05">
      <UserInfo>
        <DisplayName/>
        <AccountId xsi:nil="true"/>
        <AccountType/>
      </UserInfo>
    </PPContentApprover>
    <PPReviewDate xmlns="b671c23c-dea2-469e-ab85-d8d5163fdd05" xsi:nil="true"/>
    <PPContentAuthor xmlns="b671c23c-dea2-469e-ab85-d8d5163fdd05">
      <UserInfo>
        <DisplayName/>
        <AccountId xsi:nil="true"/>
        <AccountType/>
      </UserInfo>
    </PPContentAuth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01151-508C-4AD6-A75F-D4ADCEA3B1DB}"/>
</file>

<file path=customXml/itemProps2.xml><?xml version="1.0" encoding="utf-8"?>
<ds:datastoreItem xmlns:ds="http://schemas.openxmlformats.org/officeDocument/2006/customXml" ds:itemID="{86915A0A-A042-4CDC-A969-E8618FC27939}"/>
</file>

<file path=customXml/itemProps3.xml><?xml version="1.0" encoding="utf-8"?>
<ds:datastoreItem xmlns:ds="http://schemas.openxmlformats.org/officeDocument/2006/customXml" ds:itemID="{75BD2EF6-3F32-4308-9913-510EC08DA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SEL Website information</dc:title>
  <dc:subject/>
  <dc:creator>Bebe Worsfield</dc:creator>
  <cp:keywords/>
  <dc:description/>
  <cp:lastModifiedBy>CLODE, Nicola (nsclo0)</cp:lastModifiedBy>
  <cp:revision>2</cp:revision>
  <dcterms:created xsi:type="dcterms:W3CDTF">2019-06-17T03:43:00Z</dcterms:created>
  <dcterms:modified xsi:type="dcterms:W3CDTF">2019-06-17T03:43:00Z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