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47D2" w:rsidRDefault="003747D2">
      <w:pPr>
        <w:pStyle w:val="Header"/>
      </w:pPr>
      <w:bookmarkStart w:id="0" w:name="_GoBack"/>
      <w:bookmarkEnd w:id="0"/>
    </w:p>
    <w:p w:rsidR="003747D2" w:rsidRDefault="003747D2" w:rsidP="00E019DE">
      <w:pPr>
        <w:spacing w:after="0" w:line="240" w:lineRule="auto"/>
        <w:jc w:val="center"/>
        <w:rPr>
          <w:b/>
          <w:sz w:val="36"/>
          <w:szCs w:val="28"/>
        </w:rPr>
      </w:pPr>
    </w:p>
    <w:p w:rsidR="00E019DE" w:rsidRPr="00E019DE" w:rsidRDefault="00E019DE" w:rsidP="00E019DE">
      <w:pPr>
        <w:spacing w:after="0" w:line="240" w:lineRule="auto"/>
        <w:jc w:val="center"/>
        <w:rPr>
          <w:b/>
          <w:sz w:val="36"/>
          <w:szCs w:val="28"/>
        </w:rPr>
      </w:pPr>
      <w:r w:rsidRPr="00E019DE">
        <w:rPr>
          <w:b/>
          <w:sz w:val="36"/>
          <w:szCs w:val="28"/>
        </w:rPr>
        <w:t xml:space="preserve">KURANDA </w:t>
      </w:r>
      <w:r>
        <w:rPr>
          <w:b/>
          <w:sz w:val="36"/>
          <w:szCs w:val="28"/>
        </w:rPr>
        <w:t>DI</w:t>
      </w:r>
      <w:r w:rsidRPr="00E019DE">
        <w:rPr>
          <w:b/>
          <w:sz w:val="36"/>
          <w:szCs w:val="28"/>
        </w:rPr>
        <w:t>STRICT STATE COLLEGE</w:t>
      </w:r>
    </w:p>
    <w:p w:rsidR="00766328" w:rsidRDefault="00B63975" w:rsidP="00E019DE">
      <w:pPr>
        <w:spacing w:after="0" w:line="240" w:lineRule="auto"/>
        <w:jc w:val="center"/>
        <w:rPr>
          <w:b/>
          <w:sz w:val="40"/>
          <w:szCs w:val="28"/>
        </w:rPr>
      </w:pPr>
      <w:r>
        <w:rPr>
          <w:b/>
          <w:sz w:val="40"/>
          <w:szCs w:val="28"/>
        </w:rPr>
        <w:t xml:space="preserve">BPOINT </w:t>
      </w:r>
      <w:proofErr w:type="spellStart"/>
      <w:r>
        <w:rPr>
          <w:b/>
          <w:sz w:val="40"/>
          <w:szCs w:val="28"/>
        </w:rPr>
        <w:t>eDDR</w:t>
      </w:r>
      <w:proofErr w:type="spellEnd"/>
      <w:r w:rsidR="00C65F34" w:rsidRPr="00E019DE">
        <w:rPr>
          <w:b/>
          <w:sz w:val="40"/>
          <w:szCs w:val="28"/>
        </w:rPr>
        <w:t xml:space="preserve"> DEDUCTION </w:t>
      </w:r>
      <w:r w:rsidR="000A1AEA">
        <w:rPr>
          <w:b/>
          <w:sz w:val="40"/>
          <w:szCs w:val="28"/>
        </w:rPr>
        <w:t>REGISTER</w:t>
      </w:r>
    </w:p>
    <w:p w:rsidR="008F139B" w:rsidRDefault="008F139B" w:rsidP="00E019DE">
      <w:pPr>
        <w:spacing w:after="0" w:line="240" w:lineRule="auto"/>
        <w:jc w:val="center"/>
        <w:rPr>
          <w:b/>
          <w:sz w:val="20"/>
          <w:szCs w:val="20"/>
        </w:rPr>
      </w:pPr>
      <w:r w:rsidRPr="00E019DE">
        <w:rPr>
          <w:b/>
          <w:sz w:val="20"/>
          <w:szCs w:val="20"/>
        </w:rPr>
        <w:t>(</w:t>
      </w:r>
      <w:r w:rsidR="00662B7C" w:rsidRPr="00E019DE">
        <w:rPr>
          <w:b/>
          <w:sz w:val="20"/>
          <w:szCs w:val="20"/>
        </w:rPr>
        <w:t xml:space="preserve">To be used only </w:t>
      </w:r>
      <w:r w:rsidR="00B63975">
        <w:rPr>
          <w:b/>
          <w:sz w:val="20"/>
          <w:szCs w:val="20"/>
        </w:rPr>
        <w:t>to request a direct debit payment plan</w:t>
      </w:r>
      <w:r w:rsidRPr="00E019DE">
        <w:rPr>
          <w:b/>
          <w:sz w:val="20"/>
          <w:szCs w:val="20"/>
        </w:rPr>
        <w:t>)</w:t>
      </w:r>
    </w:p>
    <w:p w:rsidR="00E019DE" w:rsidRPr="00194CE0" w:rsidRDefault="00E019DE" w:rsidP="00890A17">
      <w:pPr>
        <w:spacing w:after="0" w:line="240" w:lineRule="auto"/>
        <w:jc w:val="center"/>
        <w:rPr>
          <w:b/>
          <w:sz w:val="12"/>
          <w:szCs w:val="20"/>
        </w:rPr>
      </w:pPr>
    </w:p>
    <w:p w:rsidR="006259BE" w:rsidRPr="006259BE" w:rsidRDefault="006259BE" w:rsidP="00890A17">
      <w:pPr>
        <w:spacing w:after="0"/>
      </w:pPr>
      <w:r w:rsidRPr="006259BE">
        <w:rPr>
          <w:b/>
        </w:rPr>
        <w:t>Family Name</w:t>
      </w:r>
      <w:r w:rsidRPr="006259BE">
        <w:rPr>
          <w:b/>
        </w:rPr>
        <w:tab/>
      </w:r>
      <w:r w:rsidRPr="006259BE">
        <w:tab/>
      </w:r>
      <w:r w:rsidRPr="006259BE">
        <w:tab/>
      </w:r>
      <w:r w:rsidRPr="006259BE">
        <w:tab/>
      </w:r>
      <w:r w:rsidRPr="006259BE">
        <w:tab/>
      </w:r>
      <w:r w:rsidRPr="006259BE">
        <w:tab/>
      </w:r>
      <w:r w:rsidRPr="006259BE">
        <w:rPr>
          <w:b/>
        </w:rPr>
        <w:t>Given Name(s)</w:t>
      </w:r>
    </w:p>
    <w:tbl>
      <w:tblPr>
        <w:tblStyle w:val="TableGrid"/>
        <w:tblW w:w="0" w:type="auto"/>
        <w:tblLook w:val="04A0" w:firstRow="1" w:lastRow="0" w:firstColumn="1" w:lastColumn="0" w:noHBand="0" w:noVBand="1"/>
      </w:tblPr>
      <w:tblGrid>
        <w:gridCol w:w="4949"/>
        <w:gridCol w:w="5111"/>
      </w:tblGrid>
      <w:tr w:rsidR="006259BE" w:rsidRPr="006259BE" w:rsidTr="003E619E">
        <w:trPr>
          <w:trHeight w:val="359"/>
        </w:trPr>
        <w:tc>
          <w:tcPr>
            <w:tcW w:w="4949" w:type="dxa"/>
          </w:tcPr>
          <w:p w:rsidR="006259BE" w:rsidRPr="00861632" w:rsidRDefault="006259BE" w:rsidP="00890A17">
            <w:pPr>
              <w:spacing w:line="259" w:lineRule="auto"/>
              <w:rPr>
                <w:sz w:val="28"/>
              </w:rPr>
            </w:pPr>
          </w:p>
        </w:tc>
        <w:tc>
          <w:tcPr>
            <w:tcW w:w="5111" w:type="dxa"/>
          </w:tcPr>
          <w:p w:rsidR="006259BE" w:rsidRPr="00861632" w:rsidRDefault="006259BE" w:rsidP="00890A17">
            <w:pPr>
              <w:spacing w:line="259" w:lineRule="auto"/>
              <w:rPr>
                <w:sz w:val="28"/>
              </w:rPr>
            </w:pPr>
          </w:p>
        </w:tc>
      </w:tr>
    </w:tbl>
    <w:p w:rsidR="0005705F" w:rsidRPr="00E019DE" w:rsidRDefault="0005705F" w:rsidP="00890A17">
      <w:pPr>
        <w:spacing w:after="0"/>
        <w:rPr>
          <w:b/>
          <w:sz w:val="2"/>
        </w:rPr>
      </w:pPr>
    </w:p>
    <w:p w:rsidR="006259BE" w:rsidRPr="006259BE" w:rsidRDefault="002A4310" w:rsidP="00890A17">
      <w:pPr>
        <w:spacing w:after="0"/>
      </w:pPr>
      <w:r>
        <w:rPr>
          <w:b/>
        </w:rPr>
        <w:t>Phone</w:t>
      </w:r>
      <w:r w:rsidR="006259BE">
        <w:tab/>
      </w:r>
      <w:r w:rsidR="006259BE">
        <w:tab/>
      </w:r>
      <w:r w:rsidR="006259BE" w:rsidRPr="006259BE">
        <w:t xml:space="preserve"> </w:t>
      </w:r>
      <w:r w:rsidR="0048353A">
        <w:t xml:space="preserve">   </w:t>
      </w:r>
      <w:r w:rsidR="006259BE">
        <w:rPr>
          <w:b/>
        </w:rPr>
        <w:tab/>
      </w:r>
      <w:r>
        <w:rPr>
          <w:b/>
        </w:rPr>
        <w:t xml:space="preserve">      Email</w:t>
      </w:r>
      <w:r w:rsidR="006259BE">
        <w:rPr>
          <w:b/>
        </w:rPr>
        <w:tab/>
      </w:r>
      <w:r w:rsidR="006259BE">
        <w:rPr>
          <w:b/>
        </w:rPr>
        <w:tab/>
      </w:r>
      <w:r w:rsidR="006259BE">
        <w:rPr>
          <w:b/>
        </w:rPr>
        <w:tab/>
      </w:r>
      <w:r w:rsidR="0048353A">
        <w:rPr>
          <w:b/>
        </w:rPr>
        <w:t xml:space="preserve"> </w:t>
      </w:r>
    </w:p>
    <w:tbl>
      <w:tblPr>
        <w:tblStyle w:val="TableGrid"/>
        <w:tblW w:w="0" w:type="auto"/>
        <w:tblLook w:val="04A0" w:firstRow="1" w:lastRow="0" w:firstColumn="1" w:lastColumn="0" w:noHBand="0" w:noVBand="1"/>
      </w:tblPr>
      <w:tblGrid>
        <w:gridCol w:w="2405"/>
        <w:gridCol w:w="7655"/>
      </w:tblGrid>
      <w:tr w:rsidR="002A4310" w:rsidRPr="006259BE" w:rsidTr="00861632">
        <w:trPr>
          <w:trHeight w:val="389"/>
        </w:trPr>
        <w:tc>
          <w:tcPr>
            <w:tcW w:w="2405" w:type="dxa"/>
            <w:shd w:val="clear" w:color="auto" w:fill="DEEAF6" w:themeFill="accent1" w:themeFillTint="33"/>
            <w:vAlign w:val="center"/>
          </w:tcPr>
          <w:p w:rsidR="002A4310" w:rsidRPr="006259BE" w:rsidRDefault="002A4310" w:rsidP="0048353A">
            <w:pPr>
              <w:spacing w:line="259" w:lineRule="auto"/>
              <w:jc w:val="center"/>
            </w:pPr>
          </w:p>
        </w:tc>
        <w:tc>
          <w:tcPr>
            <w:tcW w:w="7655" w:type="dxa"/>
          </w:tcPr>
          <w:p w:rsidR="002A4310" w:rsidRPr="00861632" w:rsidRDefault="002A4310" w:rsidP="00890A17">
            <w:pPr>
              <w:rPr>
                <w:sz w:val="28"/>
              </w:rPr>
            </w:pPr>
          </w:p>
        </w:tc>
      </w:tr>
    </w:tbl>
    <w:p w:rsidR="006259BE" w:rsidRPr="00E019DE" w:rsidRDefault="006259BE" w:rsidP="00890A17">
      <w:pPr>
        <w:spacing w:after="0"/>
        <w:rPr>
          <w:sz w:val="2"/>
        </w:rPr>
      </w:pPr>
    </w:p>
    <w:p w:rsidR="002A4310" w:rsidRPr="002A4310" w:rsidRDefault="002A4310" w:rsidP="002A4310">
      <w:pPr>
        <w:spacing w:before="240" w:after="120"/>
        <w:rPr>
          <w:b/>
          <w:sz w:val="16"/>
        </w:rPr>
      </w:pPr>
      <w:r w:rsidRPr="002A4310">
        <w:rPr>
          <w:b/>
          <w:sz w:val="24"/>
        </w:rPr>
        <w:t>Bank Account Details</w:t>
      </w:r>
    </w:p>
    <w:tbl>
      <w:tblPr>
        <w:tblStyle w:val="TableGrid"/>
        <w:tblW w:w="0" w:type="auto"/>
        <w:tblLook w:val="04A0" w:firstRow="1" w:lastRow="0" w:firstColumn="1" w:lastColumn="0" w:noHBand="0" w:noVBand="1"/>
      </w:tblPr>
      <w:tblGrid>
        <w:gridCol w:w="1756"/>
        <w:gridCol w:w="8309"/>
      </w:tblGrid>
      <w:tr w:rsidR="00890A17" w:rsidTr="00861632">
        <w:trPr>
          <w:trHeight w:val="406"/>
        </w:trPr>
        <w:tc>
          <w:tcPr>
            <w:tcW w:w="1756" w:type="dxa"/>
            <w:tcBorders>
              <w:top w:val="nil"/>
              <w:left w:val="nil"/>
              <w:bottom w:val="nil"/>
            </w:tcBorders>
            <w:vAlign w:val="center"/>
          </w:tcPr>
          <w:p w:rsidR="00890A17" w:rsidRPr="0048353A" w:rsidRDefault="00CE61A1" w:rsidP="00890A17">
            <w:pPr>
              <w:rPr>
                <w:b/>
              </w:rPr>
            </w:pPr>
            <w:r>
              <w:rPr>
                <w:b/>
              </w:rPr>
              <w:t>Account Name</w:t>
            </w:r>
          </w:p>
        </w:tc>
        <w:tc>
          <w:tcPr>
            <w:tcW w:w="8309" w:type="dxa"/>
            <w:shd w:val="clear" w:color="auto" w:fill="DEEAF6" w:themeFill="accent1" w:themeFillTint="33"/>
            <w:vAlign w:val="center"/>
          </w:tcPr>
          <w:p w:rsidR="00890A17" w:rsidRPr="00861632" w:rsidRDefault="00890A17" w:rsidP="0048353A">
            <w:pPr>
              <w:rPr>
                <w:sz w:val="36"/>
              </w:rPr>
            </w:pPr>
          </w:p>
        </w:tc>
      </w:tr>
    </w:tbl>
    <w:p w:rsidR="00890A17" w:rsidRPr="0048353A" w:rsidRDefault="00890A17" w:rsidP="00890A17">
      <w:pPr>
        <w:spacing w:after="0"/>
        <w:rPr>
          <w:sz w:val="14"/>
        </w:rPr>
      </w:pPr>
    </w:p>
    <w:tbl>
      <w:tblPr>
        <w:tblStyle w:val="TableGrid"/>
        <w:tblW w:w="0" w:type="auto"/>
        <w:tblLook w:val="04A0" w:firstRow="1" w:lastRow="0" w:firstColumn="1" w:lastColumn="0" w:noHBand="0" w:noVBand="1"/>
      </w:tblPr>
      <w:tblGrid>
        <w:gridCol w:w="709"/>
        <w:gridCol w:w="537"/>
        <w:gridCol w:w="464"/>
        <w:gridCol w:w="464"/>
        <w:gridCol w:w="464"/>
        <w:gridCol w:w="464"/>
        <w:gridCol w:w="464"/>
        <w:gridCol w:w="464"/>
        <w:gridCol w:w="1807"/>
        <w:gridCol w:w="464"/>
        <w:gridCol w:w="464"/>
        <w:gridCol w:w="464"/>
        <w:gridCol w:w="464"/>
        <w:gridCol w:w="464"/>
        <w:gridCol w:w="464"/>
        <w:gridCol w:w="464"/>
        <w:gridCol w:w="464"/>
        <w:gridCol w:w="464"/>
      </w:tblGrid>
      <w:tr w:rsidR="002E04E4" w:rsidTr="00861632">
        <w:trPr>
          <w:trHeight w:val="404"/>
        </w:trPr>
        <w:tc>
          <w:tcPr>
            <w:tcW w:w="709" w:type="dxa"/>
            <w:tcBorders>
              <w:top w:val="nil"/>
              <w:left w:val="nil"/>
              <w:bottom w:val="nil"/>
            </w:tcBorders>
            <w:vAlign w:val="center"/>
          </w:tcPr>
          <w:p w:rsidR="002E04E4" w:rsidRPr="0048353A" w:rsidRDefault="002E04E4" w:rsidP="00890A17">
            <w:pPr>
              <w:rPr>
                <w:b/>
              </w:rPr>
            </w:pPr>
            <w:r w:rsidRPr="0048353A">
              <w:rPr>
                <w:b/>
              </w:rPr>
              <w:t>BSB</w:t>
            </w:r>
          </w:p>
        </w:tc>
        <w:tc>
          <w:tcPr>
            <w:tcW w:w="537" w:type="dxa"/>
            <w:shd w:val="clear" w:color="auto" w:fill="DEEAF6" w:themeFill="accent1" w:themeFillTint="33"/>
            <w:vAlign w:val="center"/>
          </w:tcPr>
          <w:p w:rsidR="002E04E4" w:rsidRPr="0048353A" w:rsidRDefault="002E04E4" w:rsidP="00890A17">
            <w:pPr>
              <w:jc w:val="center"/>
              <w:rPr>
                <w:sz w:val="36"/>
              </w:rPr>
            </w:pPr>
          </w:p>
        </w:tc>
        <w:tc>
          <w:tcPr>
            <w:tcW w:w="464" w:type="dxa"/>
            <w:shd w:val="clear" w:color="auto" w:fill="DEEAF6" w:themeFill="accent1" w:themeFillTint="33"/>
            <w:vAlign w:val="center"/>
          </w:tcPr>
          <w:p w:rsidR="002E04E4" w:rsidRDefault="002E04E4" w:rsidP="00890A17">
            <w:pPr>
              <w:jc w:val="center"/>
            </w:pPr>
          </w:p>
        </w:tc>
        <w:tc>
          <w:tcPr>
            <w:tcW w:w="464" w:type="dxa"/>
            <w:shd w:val="clear" w:color="auto" w:fill="DEEAF6" w:themeFill="accent1" w:themeFillTint="33"/>
            <w:vAlign w:val="center"/>
          </w:tcPr>
          <w:p w:rsidR="002E04E4" w:rsidRDefault="002E04E4" w:rsidP="00890A17">
            <w:pPr>
              <w:jc w:val="center"/>
            </w:pPr>
          </w:p>
        </w:tc>
        <w:tc>
          <w:tcPr>
            <w:tcW w:w="464" w:type="dxa"/>
            <w:shd w:val="clear" w:color="auto" w:fill="DEEAF6" w:themeFill="accent1" w:themeFillTint="33"/>
            <w:vAlign w:val="center"/>
          </w:tcPr>
          <w:p w:rsidR="002E04E4" w:rsidRPr="00890A17" w:rsidRDefault="002E04E4" w:rsidP="00890A17">
            <w:pPr>
              <w:jc w:val="center"/>
              <w:rPr>
                <w:b/>
              </w:rPr>
            </w:pPr>
            <w:r w:rsidRPr="00890A17">
              <w:rPr>
                <w:b/>
                <w:sz w:val="28"/>
              </w:rPr>
              <w:t>-</w:t>
            </w:r>
          </w:p>
        </w:tc>
        <w:tc>
          <w:tcPr>
            <w:tcW w:w="464" w:type="dxa"/>
            <w:shd w:val="clear" w:color="auto" w:fill="DEEAF6" w:themeFill="accent1" w:themeFillTint="33"/>
          </w:tcPr>
          <w:p w:rsidR="002E04E4" w:rsidRDefault="002E04E4" w:rsidP="00890A17">
            <w:pPr>
              <w:jc w:val="center"/>
            </w:pPr>
          </w:p>
        </w:tc>
        <w:tc>
          <w:tcPr>
            <w:tcW w:w="464" w:type="dxa"/>
            <w:shd w:val="clear" w:color="auto" w:fill="DEEAF6" w:themeFill="accent1" w:themeFillTint="33"/>
            <w:vAlign w:val="center"/>
          </w:tcPr>
          <w:p w:rsidR="002E04E4" w:rsidRDefault="002E04E4" w:rsidP="00890A17">
            <w:pPr>
              <w:jc w:val="center"/>
            </w:pPr>
          </w:p>
        </w:tc>
        <w:tc>
          <w:tcPr>
            <w:tcW w:w="464" w:type="dxa"/>
            <w:shd w:val="clear" w:color="auto" w:fill="DEEAF6" w:themeFill="accent1" w:themeFillTint="33"/>
            <w:vAlign w:val="center"/>
          </w:tcPr>
          <w:p w:rsidR="002E04E4" w:rsidRDefault="002E04E4" w:rsidP="00890A17">
            <w:pPr>
              <w:jc w:val="center"/>
            </w:pPr>
          </w:p>
        </w:tc>
        <w:tc>
          <w:tcPr>
            <w:tcW w:w="1807" w:type="dxa"/>
            <w:tcBorders>
              <w:top w:val="nil"/>
              <w:bottom w:val="nil"/>
            </w:tcBorders>
            <w:vAlign w:val="center"/>
          </w:tcPr>
          <w:p w:rsidR="002E04E4" w:rsidRPr="0048353A" w:rsidRDefault="002E04E4" w:rsidP="003E619E">
            <w:pPr>
              <w:ind w:right="110"/>
              <w:jc w:val="right"/>
              <w:rPr>
                <w:b/>
              </w:rPr>
            </w:pPr>
            <w:r w:rsidRPr="0048353A">
              <w:rPr>
                <w:b/>
              </w:rPr>
              <w:t>Account No</w:t>
            </w:r>
            <w:r w:rsidR="003E619E">
              <w:rPr>
                <w:b/>
              </w:rPr>
              <w:t xml:space="preserve">   </w:t>
            </w:r>
          </w:p>
        </w:tc>
        <w:tc>
          <w:tcPr>
            <w:tcW w:w="464" w:type="dxa"/>
            <w:shd w:val="clear" w:color="auto" w:fill="DEEAF6" w:themeFill="accent1" w:themeFillTint="33"/>
          </w:tcPr>
          <w:p w:rsidR="002E04E4" w:rsidRDefault="002E04E4" w:rsidP="00890A17">
            <w:pPr>
              <w:jc w:val="center"/>
            </w:pPr>
          </w:p>
        </w:tc>
        <w:tc>
          <w:tcPr>
            <w:tcW w:w="464" w:type="dxa"/>
            <w:shd w:val="clear" w:color="auto" w:fill="DEEAF6" w:themeFill="accent1" w:themeFillTint="33"/>
          </w:tcPr>
          <w:p w:rsidR="002E04E4" w:rsidRDefault="002E04E4" w:rsidP="00890A17">
            <w:pPr>
              <w:jc w:val="center"/>
            </w:pPr>
          </w:p>
        </w:tc>
        <w:tc>
          <w:tcPr>
            <w:tcW w:w="464" w:type="dxa"/>
            <w:shd w:val="clear" w:color="auto" w:fill="DEEAF6" w:themeFill="accent1" w:themeFillTint="33"/>
          </w:tcPr>
          <w:p w:rsidR="002E04E4" w:rsidRDefault="002E04E4" w:rsidP="00890A17">
            <w:pPr>
              <w:jc w:val="center"/>
            </w:pPr>
          </w:p>
        </w:tc>
        <w:tc>
          <w:tcPr>
            <w:tcW w:w="464" w:type="dxa"/>
            <w:shd w:val="clear" w:color="auto" w:fill="DEEAF6" w:themeFill="accent1" w:themeFillTint="33"/>
          </w:tcPr>
          <w:p w:rsidR="002E04E4" w:rsidRDefault="002E04E4" w:rsidP="00890A17">
            <w:pPr>
              <w:jc w:val="center"/>
            </w:pPr>
          </w:p>
        </w:tc>
        <w:tc>
          <w:tcPr>
            <w:tcW w:w="464" w:type="dxa"/>
            <w:shd w:val="clear" w:color="auto" w:fill="DEEAF6" w:themeFill="accent1" w:themeFillTint="33"/>
          </w:tcPr>
          <w:p w:rsidR="002E04E4" w:rsidRDefault="002E04E4" w:rsidP="00890A17">
            <w:pPr>
              <w:jc w:val="center"/>
            </w:pPr>
          </w:p>
        </w:tc>
        <w:tc>
          <w:tcPr>
            <w:tcW w:w="464" w:type="dxa"/>
            <w:shd w:val="clear" w:color="auto" w:fill="DEEAF6" w:themeFill="accent1" w:themeFillTint="33"/>
          </w:tcPr>
          <w:p w:rsidR="002E04E4" w:rsidRDefault="002E04E4" w:rsidP="00890A17">
            <w:pPr>
              <w:jc w:val="center"/>
            </w:pPr>
          </w:p>
        </w:tc>
        <w:tc>
          <w:tcPr>
            <w:tcW w:w="464" w:type="dxa"/>
            <w:shd w:val="clear" w:color="auto" w:fill="DEEAF6" w:themeFill="accent1" w:themeFillTint="33"/>
          </w:tcPr>
          <w:p w:rsidR="002E04E4" w:rsidRDefault="002E04E4" w:rsidP="00890A17">
            <w:pPr>
              <w:jc w:val="center"/>
            </w:pPr>
          </w:p>
        </w:tc>
        <w:tc>
          <w:tcPr>
            <w:tcW w:w="464" w:type="dxa"/>
            <w:shd w:val="clear" w:color="auto" w:fill="DEEAF6" w:themeFill="accent1" w:themeFillTint="33"/>
          </w:tcPr>
          <w:p w:rsidR="002E04E4" w:rsidRDefault="002E04E4" w:rsidP="00890A17">
            <w:pPr>
              <w:jc w:val="center"/>
            </w:pPr>
          </w:p>
        </w:tc>
        <w:tc>
          <w:tcPr>
            <w:tcW w:w="464" w:type="dxa"/>
            <w:shd w:val="clear" w:color="auto" w:fill="DEEAF6" w:themeFill="accent1" w:themeFillTint="33"/>
          </w:tcPr>
          <w:p w:rsidR="002E04E4" w:rsidRDefault="002E04E4" w:rsidP="00890A17">
            <w:pPr>
              <w:jc w:val="center"/>
            </w:pPr>
          </w:p>
        </w:tc>
      </w:tr>
    </w:tbl>
    <w:p w:rsidR="00890A17" w:rsidRPr="0048353A" w:rsidRDefault="00890A17" w:rsidP="00890A17">
      <w:pPr>
        <w:spacing w:after="0"/>
        <w:rPr>
          <w:sz w:val="14"/>
        </w:rPr>
      </w:pPr>
    </w:p>
    <w:tbl>
      <w:tblPr>
        <w:tblStyle w:val="TableGrid"/>
        <w:tblW w:w="0" w:type="auto"/>
        <w:tblLook w:val="04A0" w:firstRow="1" w:lastRow="0" w:firstColumn="1" w:lastColumn="0" w:noHBand="0" w:noVBand="1"/>
      </w:tblPr>
      <w:tblGrid>
        <w:gridCol w:w="715"/>
        <w:gridCol w:w="3802"/>
        <w:gridCol w:w="1349"/>
        <w:gridCol w:w="4188"/>
      </w:tblGrid>
      <w:tr w:rsidR="0048353A" w:rsidTr="00861632">
        <w:trPr>
          <w:trHeight w:val="359"/>
        </w:trPr>
        <w:tc>
          <w:tcPr>
            <w:tcW w:w="715" w:type="dxa"/>
            <w:tcBorders>
              <w:top w:val="nil"/>
              <w:left w:val="nil"/>
              <w:bottom w:val="nil"/>
            </w:tcBorders>
            <w:vAlign w:val="center"/>
          </w:tcPr>
          <w:p w:rsidR="0048353A" w:rsidRDefault="0048353A" w:rsidP="0048353A">
            <w:pPr>
              <w:rPr>
                <w:b/>
              </w:rPr>
            </w:pPr>
            <w:r>
              <w:rPr>
                <w:b/>
              </w:rPr>
              <w:t>Bank</w:t>
            </w:r>
          </w:p>
        </w:tc>
        <w:tc>
          <w:tcPr>
            <w:tcW w:w="3802" w:type="dxa"/>
            <w:shd w:val="clear" w:color="auto" w:fill="DEEAF6" w:themeFill="accent1" w:themeFillTint="33"/>
            <w:vAlign w:val="center"/>
          </w:tcPr>
          <w:p w:rsidR="0048353A" w:rsidRPr="0048353A" w:rsidRDefault="0048353A" w:rsidP="0048353A">
            <w:pPr>
              <w:jc w:val="center"/>
              <w:rPr>
                <w:b/>
                <w:sz w:val="36"/>
              </w:rPr>
            </w:pPr>
          </w:p>
        </w:tc>
        <w:tc>
          <w:tcPr>
            <w:tcW w:w="1349" w:type="dxa"/>
            <w:tcBorders>
              <w:top w:val="nil"/>
              <w:bottom w:val="nil"/>
            </w:tcBorders>
            <w:vAlign w:val="center"/>
          </w:tcPr>
          <w:p w:rsidR="0048353A" w:rsidRDefault="0048353A" w:rsidP="003E619E">
            <w:pPr>
              <w:ind w:right="110"/>
              <w:jc w:val="right"/>
              <w:rPr>
                <w:b/>
              </w:rPr>
            </w:pPr>
            <w:r>
              <w:rPr>
                <w:b/>
              </w:rPr>
              <w:t>Branch</w:t>
            </w:r>
          </w:p>
        </w:tc>
        <w:tc>
          <w:tcPr>
            <w:tcW w:w="4188" w:type="dxa"/>
            <w:shd w:val="clear" w:color="auto" w:fill="DEEAF6" w:themeFill="accent1" w:themeFillTint="33"/>
            <w:vAlign w:val="center"/>
          </w:tcPr>
          <w:p w:rsidR="0048353A" w:rsidRDefault="0048353A" w:rsidP="0048353A">
            <w:pPr>
              <w:jc w:val="center"/>
              <w:rPr>
                <w:b/>
              </w:rPr>
            </w:pPr>
          </w:p>
        </w:tc>
      </w:tr>
    </w:tbl>
    <w:p w:rsidR="0048353A" w:rsidRPr="00194CE0" w:rsidRDefault="0048353A" w:rsidP="00890A17">
      <w:pPr>
        <w:spacing w:after="0"/>
        <w:rPr>
          <w:b/>
          <w:sz w:val="10"/>
        </w:rPr>
      </w:pPr>
    </w:p>
    <w:p w:rsidR="004901ED" w:rsidRDefault="00CE61A1" w:rsidP="004901ED">
      <w:pPr>
        <w:spacing w:before="120" w:after="120"/>
        <w:ind w:left="142"/>
        <w:rPr>
          <w:b/>
        </w:rPr>
      </w:pPr>
      <w:r w:rsidRPr="00CE61A1">
        <w:rPr>
          <w:b/>
        </w:rPr>
        <w:t>N</w:t>
      </w:r>
      <w:r w:rsidR="000F3652" w:rsidRPr="00CE61A1">
        <w:rPr>
          <w:b/>
        </w:rPr>
        <w:t>ew deduction for</w:t>
      </w:r>
      <w:r>
        <w:rPr>
          <w:b/>
        </w:rPr>
        <w:t>:</w:t>
      </w:r>
      <w:r w:rsidR="000F3652" w:rsidRPr="00CE61A1">
        <w:rPr>
          <w:b/>
        </w:rPr>
        <w:t xml:space="preserve"> </w:t>
      </w:r>
      <w:r>
        <w:rPr>
          <w:b/>
        </w:rPr>
        <w:tab/>
      </w:r>
      <w:r>
        <w:rPr>
          <w:b/>
        </w:rPr>
        <w:tab/>
      </w:r>
      <w:r w:rsidR="00861632" w:rsidRPr="00623EAF">
        <w:rPr>
          <w:sz w:val="32"/>
          <w:szCs w:val="32"/>
          <w:highlight w:val="cyan"/>
        </w:rPr>
        <w:sym w:font="Wingdings 2" w:char="F0BE"/>
      </w:r>
      <w:r w:rsidR="000F3652" w:rsidRPr="00623EAF">
        <w:rPr>
          <w:b/>
          <w:highlight w:val="cyan"/>
        </w:rPr>
        <w:t>Student Resource Scheme</w:t>
      </w:r>
      <w:r>
        <w:rPr>
          <w:b/>
          <w:sz w:val="32"/>
          <w:szCs w:val="32"/>
        </w:rPr>
        <w:tab/>
      </w:r>
      <w:r>
        <w:rPr>
          <w:b/>
          <w:sz w:val="32"/>
          <w:szCs w:val="32"/>
        </w:rPr>
        <w:tab/>
      </w:r>
      <w:r w:rsidR="00B63975" w:rsidRPr="008F2FF8">
        <w:rPr>
          <w:sz w:val="32"/>
          <w:szCs w:val="32"/>
        </w:rPr>
        <w:sym w:font="Wingdings 2" w:char="F02A"/>
      </w:r>
      <w:r w:rsidR="00B63975" w:rsidRPr="00CE61A1">
        <w:rPr>
          <w:b/>
          <w:sz w:val="32"/>
          <w:szCs w:val="32"/>
        </w:rPr>
        <w:t xml:space="preserve"> </w:t>
      </w:r>
      <w:r w:rsidR="00B63975" w:rsidRPr="00CE61A1">
        <w:rPr>
          <w:b/>
        </w:rPr>
        <w:t>Camp / Excursions</w:t>
      </w:r>
    </w:p>
    <w:p w:rsidR="000247BA" w:rsidRPr="00BF2EE6" w:rsidRDefault="000247BA" w:rsidP="004901ED">
      <w:pPr>
        <w:spacing w:before="120" w:after="120"/>
        <w:ind w:left="142"/>
        <w:rPr>
          <w:b/>
          <w:i/>
          <w:sz w:val="32"/>
          <w:szCs w:val="32"/>
        </w:rPr>
      </w:pPr>
      <w:r w:rsidRPr="00BF2EE6">
        <w:rPr>
          <w:b/>
          <w:i/>
          <w:highlight w:val="yellow"/>
          <w:shd w:val="clear" w:color="auto" w:fill="C5E0B3"/>
        </w:rPr>
        <w:t>The minimum Deduction amount for BPOINT is $</w:t>
      </w:r>
      <w:r w:rsidR="00BA515D">
        <w:rPr>
          <w:b/>
          <w:i/>
          <w:highlight w:val="yellow"/>
          <w:shd w:val="clear" w:color="auto" w:fill="C5E0B3"/>
        </w:rPr>
        <w:t>40</w:t>
      </w:r>
      <w:r w:rsidR="00BF2EE6" w:rsidRPr="00BF2EE6">
        <w:rPr>
          <w:b/>
          <w:i/>
          <w:highlight w:val="yellow"/>
          <w:shd w:val="clear" w:color="auto" w:fill="C5E0B3"/>
        </w:rPr>
        <w:t xml:space="preserve"> per student per fortnight</w:t>
      </w:r>
      <w:r w:rsidRPr="00BF2EE6">
        <w:rPr>
          <w:b/>
          <w:i/>
          <w:highlight w:val="yellow"/>
          <w:shd w:val="clear" w:color="auto" w:fill="C5E0B3"/>
        </w:rPr>
        <w:t>.</w:t>
      </w:r>
    </w:p>
    <w:tbl>
      <w:tblPr>
        <w:tblStyle w:val="TableGrid"/>
        <w:tblW w:w="0" w:type="auto"/>
        <w:tblInd w:w="-5" w:type="dxa"/>
        <w:tblLook w:val="04A0" w:firstRow="1" w:lastRow="0" w:firstColumn="1" w:lastColumn="0" w:noHBand="0" w:noVBand="1"/>
      </w:tblPr>
      <w:tblGrid>
        <w:gridCol w:w="2268"/>
        <w:gridCol w:w="2127"/>
        <w:gridCol w:w="708"/>
        <w:gridCol w:w="1276"/>
        <w:gridCol w:w="1276"/>
        <w:gridCol w:w="1276"/>
        <w:gridCol w:w="1134"/>
      </w:tblGrid>
      <w:tr w:rsidR="00F4587D" w:rsidTr="003E619E">
        <w:tc>
          <w:tcPr>
            <w:tcW w:w="5103" w:type="dxa"/>
            <w:gridSpan w:val="3"/>
            <w:shd w:val="clear" w:color="auto" w:fill="D9D9D9" w:themeFill="background1" w:themeFillShade="D9"/>
          </w:tcPr>
          <w:p w:rsidR="00F4587D" w:rsidRPr="00E019DE" w:rsidRDefault="00F4587D" w:rsidP="00890A17">
            <w:pPr>
              <w:rPr>
                <w:b/>
              </w:rPr>
            </w:pPr>
            <w:r w:rsidRPr="00E019DE">
              <w:rPr>
                <w:b/>
              </w:rPr>
              <w:t>STUDENT NAME(s):</w:t>
            </w:r>
          </w:p>
        </w:tc>
        <w:tc>
          <w:tcPr>
            <w:tcW w:w="1276" w:type="dxa"/>
            <w:vMerge w:val="restart"/>
            <w:shd w:val="clear" w:color="auto" w:fill="D9D9D9" w:themeFill="background1" w:themeFillShade="D9"/>
            <w:vAlign w:val="center"/>
          </w:tcPr>
          <w:p w:rsidR="00F4587D" w:rsidRPr="00E019DE" w:rsidRDefault="00F4587D" w:rsidP="00890A17">
            <w:pPr>
              <w:jc w:val="center"/>
              <w:rPr>
                <w:b/>
              </w:rPr>
            </w:pPr>
            <w:r>
              <w:rPr>
                <w:b/>
              </w:rPr>
              <w:t>Invoice No</w:t>
            </w:r>
          </w:p>
        </w:tc>
        <w:tc>
          <w:tcPr>
            <w:tcW w:w="1276" w:type="dxa"/>
            <w:vMerge w:val="restart"/>
            <w:shd w:val="clear" w:color="auto" w:fill="D9D9D9" w:themeFill="background1" w:themeFillShade="D9"/>
            <w:vAlign w:val="center"/>
          </w:tcPr>
          <w:p w:rsidR="00F4587D" w:rsidRPr="00E019DE" w:rsidRDefault="009B0895" w:rsidP="00890A17">
            <w:pPr>
              <w:jc w:val="center"/>
              <w:rPr>
                <w:b/>
              </w:rPr>
            </w:pPr>
            <w:r>
              <w:rPr>
                <w:b/>
              </w:rPr>
              <w:t xml:space="preserve">Total </w:t>
            </w:r>
            <w:r w:rsidR="00F4587D" w:rsidRPr="00E019DE">
              <w:rPr>
                <w:b/>
              </w:rPr>
              <w:t>Amount</w:t>
            </w:r>
          </w:p>
        </w:tc>
        <w:tc>
          <w:tcPr>
            <w:tcW w:w="1276" w:type="dxa"/>
            <w:vMerge w:val="restart"/>
            <w:shd w:val="clear" w:color="auto" w:fill="D9D9D9" w:themeFill="background1" w:themeFillShade="D9"/>
            <w:vAlign w:val="center"/>
          </w:tcPr>
          <w:p w:rsidR="00F4587D" w:rsidRPr="00E019DE" w:rsidRDefault="00F4587D" w:rsidP="00890A17">
            <w:pPr>
              <w:jc w:val="center"/>
              <w:rPr>
                <w:b/>
              </w:rPr>
            </w:pPr>
            <w:r w:rsidRPr="009B0895">
              <w:rPr>
                <w:b/>
                <w:sz w:val="18"/>
              </w:rPr>
              <w:t>FN Payment Schedule Amount</w:t>
            </w:r>
          </w:p>
        </w:tc>
        <w:tc>
          <w:tcPr>
            <w:tcW w:w="1134" w:type="dxa"/>
            <w:vMerge w:val="restart"/>
            <w:shd w:val="clear" w:color="auto" w:fill="D9D9D9" w:themeFill="background1" w:themeFillShade="D9"/>
            <w:vAlign w:val="center"/>
          </w:tcPr>
          <w:p w:rsidR="00F4587D" w:rsidRDefault="00F4587D" w:rsidP="00890A17">
            <w:pPr>
              <w:jc w:val="center"/>
              <w:rPr>
                <w:b/>
              </w:rPr>
            </w:pPr>
            <w:r w:rsidRPr="009B0895">
              <w:rPr>
                <w:b/>
                <w:sz w:val="18"/>
              </w:rPr>
              <w:t>Number of Payments</w:t>
            </w:r>
          </w:p>
        </w:tc>
      </w:tr>
      <w:tr w:rsidR="00F4587D" w:rsidTr="003E619E">
        <w:tc>
          <w:tcPr>
            <w:tcW w:w="2268" w:type="dxa"/>
            <w:shd w:val="clear" w:color="auto" w:fill="D9D9D9" w:themeFill="background1" w:themeFillShade="D9"/>
          </w:tcPr>
          <w:p w:rsidR="00F4587D" w:rsidRPr="00E019DE" w:rsidRDefault="00F4587D" w:rsidP="00890A17">
            <w:pPr>
              <w:rPr>
                <w:b/>
              </w:rPr>
            </w:pPr>
            <w:r w:rsidRPr="00E019DE">
              <w:rPr>
                <w:b/>
              </w:rPr>
              <w:t xml:space="preserve">Surname </w:t>
            </w:r>
          </w:p>
        </w:tc>
        <w:tc>
          <w:tcPr>
            <w:tcW w:w="2127" w:type="dxa"/>
            <w:shd w:val="clear" w:color="auto" w:fill="D9D9D9" w:themeFill="background1" w:themeFillShade="D9"/>
          </w:tcPr>
          <w:p w:rsidR="00F4587D" w:rsidRPr="00E019DE" w:rsidRDefault="00026CA9" w:rsidP="00890A17">
            <w:pPr>
              <w:rPr>
                <w:b/>
              </w:rPr>
            </w:pPr>
            <w:r>
              <w:rPr>
                <w:b/>
              </w:rPr>
              <w:t>Given N</w:t>
            </w:r>
            <w:r w:rsidR="00F4587D" w:rsidRPr="00E019DE">
              <w:rPr>
                <w:b/>
              </w:rPr>
              <w:t>ame</w:t>
            </w:r>
          </w:p>
        </w:tc>
        <w:tc>
          <w:tcPr>
            <w:tcW w:w="708" w:type="dxa"/>
            <w:shd w:val="clear" w:color="auto" w:fill="D9D9D9" w:themeFill="background1" w:themeFillShade="D9"/>
          </w:tcPr>
          <w:p w:rsidR="00F4587D" w:rsidRPr="00E019DE" w:rsidRDefault="00F4587D" w:rsidP="00890A17">
            <w:pPr>
              <w:jc w:val="center"/>
              <w:rPr>
                <w:b/>
              </w:rPr>
            </w:pPr>
            <w:r w:rsidRPr="00E019DE">
              <w:rPr>
                <w:b/>
              </w:rPr>
              <w:t>Year</w:t>
            </w:r>
          </w:p>
        </w:tc>
        <w:tc>
          <w:tcPr>
            <w:tcW w:w="1276" w:type="dxa"/>
            <w:vMerge/>
            <w:shd w:val="clear" w:color="auto" w:fill="D9D9D9" w:themeFill="background1" w:themeFillShade="D9"/>
          </w:tcPr>
          <w:p w:rsidR="00F4587D" w:rsidRPr="00E019DE" w:rsidRDefault="00F4587D" w:rsidP="00890A17">
            <w:pPr>
              <w:jc w:val="center"/>
              <w:rPr>
                <w:b/>
              </w:rPr>
            </w:pPr>
          </w:p>
        </w:tc>
        <w:tc>
          <w:tcPr>
            <w:tcW w:w="1276" w:type="dxa"/>
            <w:vMerge/>
            <w:shd w:val="clear" w:color="auto" w:fill="D9D9D9" w:themeFill="background1" w:themeFillShade="D9"/>
          </w:tcPr>
          <w:p w:rsidR="00F4587D" w:rsidRPr="00E019DE" w:rsidRDefault="00F4587D" w:rsidP="00890A17">
            <w:pPr>
              <w:jc w:val="center"/>
              <w:rPr>
                <w:b/>
              </w:rPr>
            </w:pPr>
          </w:p>
        </w:tc>
        <w:tc>
          <w:tcPr>
            <w:tcW w:w="1276" w:type="dxa"/>
            <w:vMerge/>
            <w:shd w:val="clear" w:color="auto" w:fill="D9D9D9" w:themeFill="background1" w:themeFillShade="D9"/>
          </w:tcPr>
          <w:p w:rsidR="00F4587D" w:rsidRPr="00E019DE" w:rsidRDefault="00F4587D" w:rsidP="00890A17">
            <w:pPr>
              <w:jc w:val="center"/>
              <w:rPr>
                <w:b/>
              </w:rPr>
            </w:pPr>
          </w:p>
        </w:tc>
        <w:tc>
          <w:tcPr>
            <w:tcW w:w="1134" w:type="dxa"/>
            <w:vMerge/>
            <w:shd w:val="clear" w:color="auto" w:fill="D9D9D9" w:themeFill="background1" w:themeFillShade="D9"/>
          </w:tcPr>
          <w:p w:rsidR="00F4587D" w:rsidRDefault="00F4587D" w:rsidP="00890A17">
            <w:pPr>
              <w:jc w:val="center"/>
              <w:rPr>
                <w:b/>
              </w:rPr>
            </w:pPr>
          </w:p>
        </w:tc>
      </w:tr>
      <w:tr w:rsidR="00F4587D" w:rsidTr="003E619E">
        <w:tc>
          <w:tcPr>
            <w:tcW w:w="2268" w:type="dxa"/>
          </w:tcPr>
          <w:p w:rsidR="00F4587D" w:rsidRPr="009B0895" w:rsidRDefault="00F4587D" w:rsidP="00890A17">
            <w:pPr>
              <w:rPr>
                <w:sz w:val="26"/>
                <w:szCs w:val="26"/>
              </w:rPr>
            </w:pPr>
          </w:p>
        </w:tc>
        <w:tc>
          <w:tcPr>
            <w:tcW w:w="2127" w:type="dxa"/>
          </w:tcPr>
          <w:p w:rsidR="00F4587D" w:rsidRPr="009B0895" w:rsidRDefault="00F4587D" w:rsidP="00890A17">
            <w:pPr>
              <w:rPr>
                <w:sz w:val="26"/>
                <w:szCs w:val="26"/>
              </w:rPr>
            </w:pPr>
          </w:p>
        </w:tc>
        <w:tc>
          <w:tcPr>
            <w:tcW w:w="708" w:type="dxa"/>
          </w:tcPr>
          <w:p w:rsidR="00F4587D" w:rsidRPr="009B0895" w:rsidRDefault="00F4587D" w:rsidP="00890A17">
            <w:pPr>
              <w:jc w:val="center"/>
              <w:rPr>
                <w:sz w:val="26"/>
                <w:szCs w:val="26"/>
              </w:rPr>
            </w:pPr>
          </w:p>
        </w:tc>
        <w:tc>
          <w:tcPr>
            <w:tcW w:w="1276" w:type="dxa"/>
          </w:tcPr>
          <w:p w:rsidR="00F4587D" w:rsidRPr="009B0895" w:rsidRDefault="00F4587D" w:rsidP="00890A17">
            <w:pPr>
              <w:jc w:val="center"/>
              <w:rPr>
                <w:sz w:val="26"/>
                <w:szCs w:val="26"/>
              </w:rPr>
            </w:pPr>
          </w:p>
        </w:tc>
        <w:tc>
          <w:tcPr>
            <w:tcW w:w="1276" w:type="dxa"/>
          </w:tcPr>
          <w:p w:rsidR="00F4587D" w:rsidRPr="009B0895" w:rsidRDefault="00F4587D" w:rsidP="00890A17">
            <w:pPr>
              <w:jc w:val="center"/>
              <w:rPr>
                <w:sz w:val="26"/>
                <w:szCs w:val="26"/>
              </w:rPr>
            </w:pPr>
          </w:p>
        </w:tc>
        <w:tc>
          <w:tcPr>
            <w:tcW w:w="1276" w:type="dxa"/>
          </w:tcPr>
          <w:p w:rsidR="00F4587D" w:rsidRPr="009B0895" w:rsidRDefault="00F4587D" w:rsidP="00890A17">
            <w:pPr>
              <w:rPr>
                <w:sz w:val="26"/>
                <w:szCs w:val="26"/>
              </w:rPr>
            </w:pPr>
          </w:p>
        </w:tc>
        <w:tc>
          <w:tcPr>
            <w:tcW w:w="1134" w:type="dxa"/>
            <w:vMerge w:val="restart"/>
          </w:tcPr>
          <w:p w:rsidR="00F4587D" w:rsidRPr="009B0895" w:rsidRDefault="00F4587D" w:rsidP="00861632">
            <w:pPr>
              <w:jc w:val="center"/>
              <w:rPr>
                <w:sz w:val="26"/>
                <w:szCs w:val="26"/>
              </w:rPr>
            </w:pPr>
          </w:p>
        </w:tc>
      </w:tr>
      <w:tr w:rsidR="00F4587D" w:rsidTr="003E619E">
        <w:tc>
          <w:tcPr>
            <w:tcW w:w="2268" w:type="dxa"/>
          </w:tcPr>
          <w:p w:rsidR="00F4587D" w:rsidRPr="009B0895" w:rsidRDefault="00F4587D" w:rsidP="00890A17">
            <w:pPr>
              <w:rPr>
                <w:sz w:val="26"/>
                <w:szCs w:val="26"/>
              </w:rPr>
            </w:pPr>
          </w:p>
        </w:tc>
        <w:tc>
          <w:tcPr>
            <w:tcW w:w="2127" w:type="dxa"/>
          </w:tcPr>
          <w:p w:rsidR="00F4587D" w:rsidRPr="009B0895" w:rsidRDefault="00F4587D" w:rsidP="00890A17">
            <w:pPr>
              <w:rPr>
                <w:sz w:val="26"/>
                <w:szCs w:val="26"/>
              </w:rPr>
            </w:pPr>
          </w:p>
        </w:tc>
        <w:tc>
          <w:tcPr>
            <w:tcW w:w="708" w:type="dxa"/>
          </w:tcPr>
          <w:p w:rsidR="00F4587D" w:rsidRPr="009B0895" w:rsidRDefault="00F4587D" w:rsidP="00890A17">
            <w:pPr>
              <w:jc w:val="center"/>
              <w:rPr>
                <w:sz w:val="26"/>
                <w:szCs w:val="26"/>
              </w:rPr>
            </w:pPr>
          </w:p>
        </w:tc>
        <w:tc>
          <w:tcPr>
            <w:tcW w:w="1276" w:type="dxa"/>
          </w:tcPr>
          <w:p w:rsidR="00F4587D" w:rsidRPr="009B0895" w:rsidRDefault="00F4587D" w:rsidP="00890A17">
            <w:pPr>
              <w:jc w:val="center"/>
              <w:rPr>
                <w:sz w:val="26"/>
                <w:szCs w:val="26"/>
              </w:rPr>
            </w:pPr>
          </w:p>
        </w:tc>
        <w:tc>
          <w:tcPr>
            <w:tcW w:w="1276" w:type="dxa"/>
          </w:tcPr>
          <w:p w:rsidR="00F4587D" w:rsidRPr="009B0895" w:rsidRDefault="00F4587D" w:rsidP="00890A17">
            <w:pPr>
              <w:jc w:val="center"/>
              <w:rPr>
                <w:sz w:val="26"/>
                <w:szCs w:val="26"/>
              </w:rPr>
            </w:pPr>
          </w:p>
        </w:tc>
        <w:tc>
          <w:tcPr>
            <w:tcW w:w="1276" w:type="dxa"/>
          </w:tcPr>
          <w:p w:rsidR="00F4587D" w:rsidRPr="009B0895" w:rsidRDefault="00F4587D" w:rsidP="00890A17">
            <w:pPr>
              <w:rPr>
                <w:sz w:val="26"/>
                <w:szCs w:val="26"/>
              </w:rPr>
            </w:pPr>
          </w:p>
        </w:tc>
        <w:tc>
          <w:tcPr>
            <w:tcW w:w="1134" w:type="dxa"/>
            <w:vMerge/>
          </w:tcPr>
          <w:p w:rsidR="00F4587D" w:rsidRPr="009B0895" w:rsidRDefault="00F4587D" w:rsidP="00890A17">
            <w:pPr>
              <w:rPr>
                <w:sz w:val="26"/>
                <w:szCs w:val="26"/>
              </w:rPr>
            </w:pPr>
          </w:p>
        </w:tc>
      </w:tr>
      <w:tr w:rsidR="00F4587D" w:rsidTr="003E619E">
        <w:tc>
          <w:tcPr>
            <w:tcW w:w="2268" w:type="dxa"/>
          </w:tcPr>
          <w:p w:rsidR="00F4587D" w:rsidRPr="009B0895" w:rsidRDefault="00F4587D" w:rsidP="00890A17">
            <w:pPr>
              <w:rPr>
                <w:sz w:val="26"/>
                <w:szCs w:val="26"/>
              </w:rPr>
            </w:pPr>
          </w:p>
        </w:tc>
        <w:tc>
          <w:tcPr>
            <w:tcW w:w="2127" w:type="dxa"/>
          </w:tcPr>
          <w:p w:rsidR="00F4587D" w:rsidRPr="009B0895" w:rsidRDefault="00F4587D" w:rsidP="00890A17">
            <w:pPr>
              <w:rPr>
                <w:sz w:val="26"/>
                <w:szCs w:val="26"/>
              </w:rPr>
            </w:pPr>
          </w:p>
        </w:tc>
        <w:tc>
          <w:tcPr>
            <w:tcW w:w="708" w:type="dxa"/>
          </w:tcPr>
          <w:p w:rsidR="00F4587D" w:rsidRPr="009B0895" w:rsidRDefault="00F4587D" w:rsidP="00890A17">
            <w:pPr>
              <w:jc w:val="center"/>
              <w:rPr>
                <w:sz w:val="26"/>
                <w:szCs w:val="26"/>
              </w:rPr>
            </w:pPr>
          </w:p>
        </w:tc>
        <w:tc>
          <w:tcPr>
            <w:tcW w:w="1276" w:type="dxa"/>
          </w:tcPr>
          <w:p w:rsidR="00F4587D" w:rsidRPr="009B0895" w:rsidRDefault="00F4587D" w:rsidP="00890A17">
            <w:pPr>
              <w:jc w:val="center"/>
              <w:rPr>
                <w:sz w:val="26"/>
                <w:szCs w:val="26"/>
              </w:rPr>
            </w:pPr>
          </w:p>
        </w:tc>
        <w:tc>
          <w:tcPr>
            <w:tcW w:w="1276" w:type="dxa"/>
          </w:tcPr>
          <w:p w:rsidR="00F4587D" w:rsidRPr="009B0895" w:rsidRDefault="00F4587D" w:rsidP="00890A17">
            <w:pPr>
              <w:jc w:val="center"/>
              <w:rPr>
                <w:sz w:val="26"/>
                <w:szCs w:val="26"/>
              </w:rPr>
            </w:pPr>
          </w:p>
        </w:tc>
        <w:tc>
          <w:tcPr>
            <w:tcW w:w="1276" w:type="dxa"/>
          </w:tcPr>
          <w:p w:rsidR="00F4587D" w:rsidRPr="009B0895" w:rsidRDefault="00F4587D" w:rsidP="00890A17">
            <w:pPr>
              <w:rPr>
                <w:sz w:val="26"/>
                <w:szCs w:val="26"/>
              </w:rPr>
            </w:pPr>
          </w:p>
        </w:tc>
        <w:tc>
          <w:tcPr>
            <w:tcW w:w="1134" w:type="dxa"/>
            <w:vMerge/>
          </w:tcPr>
          <w:p w:rsidR="00F4587D" w:rsidRPr="009B0895" w:rsidRDefault="00F4587D" w:rsidP="00890A17">
            <w:pPr>
              <w:rPr>
                <w:sz w:val="26"/>
                <w:szCs w:val="26"/>
              </w:rPr>
            </w:pPr>
          </w:p>
        </w:tc>
      </w:tr>
      <w:tr w:rsidR="00F4587D" w:rsidTr="003E619E">
        <w:tc>
          <w:tcPr>
            <w:tcW w:w="2268" w:type="dxa"/>
          </w:tcPr>
          <w:p w:rsidR="00F4587D" w:rsidRPr="009B0895" w:rsidRDefault="00F4587D" w:rsidP="00890A17">
            <w:pPr>
              <w:rPr>
                <w:sz w:val="26"/>
                <w:szCs w:val="26"/>
              </w:rPr>
            </w:pPr>
          </w:p>
        </w:tc>
        <w:tc>
          <w:tcPr>
            <w:tcW w:w="2127" w:type="dxa"/>
          </w:tcPr>
          <w:p w:rsidR="00F4587D" w:rsidRPr="009B0895" w:rsidRDefault="00F4587D" w:rsidP="00890A17">
            <w:pPr>
              <w:rPr>
                <w:sz w:val="26"/>
                <w:szCs w:val="26"/>
              </w:rPr>
            </w:pPr>
          </w:p>
        </w:tc>
        <w:tc>
          <w:tcPr>
            <w:tcW w:w="708" w:type="dxa"/>
          </w:tcPr>
          <w:p w:rsidR="00F4587D" w:rsidRPr="009B0895" w:rsidRDefault="00F4587D" w:rsidP="00890A17">
            <w:pPr>
              <w:jc w:val="center"/>
              <w:rPr>
                <w:sz w:val="26"/>
                <w:szCs w:val="26"/>
              </w:rPr>
            </w:pPr>
          </w:p>
        </w:tc>
        <w:tc>
          <w:tcPr>
            <w:tcW w:w="1276" w:type="dxa"/>
          </w:tcPr>
          <w:p w:rsidR="00F4587D" w:rsidRPr="009B0895" w:rsidRDefault="00F4587D" w:rsidP="00890A17">
            <w:pPr>
              <w:jc w:val="center"/>
              <w:rPr>
                <w:sz w:val="26"/>
                <w:szCs w:val="26"/>
              </w:rPr>
            </w:pPr>
          </w:p>
        </w:tc>
        <w:tc>
          <w:tcPr>
            <w:tcW w:w="1276" w:type="dxa"/>
          </w:tcPr>
          <w:p w:rsidR="00F4587D" w:rsidRPr="009B0895" w:rsidRDefault="00F4587D" w:rsidP="00890A17">
            <w:pPr>
              <w:jc w:val="center"/>
              <w:rPr>
                <w:sz w:val="26"/>
                <w:szCs w:val="26"/>
              </w:rPr>
            </w:pPr>
          </w:p>
        </w:tc>
        <w:tc>
          <w:tcPr>
            <w:tcW w:w="1276" w:type="dxa"/>
          </w:tcPr>
          <w:p w:rsidR="00F4587D" w:rsidRPr="009B0895" w:rsidRDefault="00F4587D" w:rsidP="00890A17">
            <w:pPr>
              <w:rPr>
                <w:sz w:val="26"/>
                <w:szCs w:val="26"/>
              </w:rPr>
            </w:pPr>
          </w:p>
        </w:tc>
        <w:tc>
          <w:tcPr>
            <w:tcW w:w="1134" w:type="dxa"/>
            <w:vMerge/>
          </w:tcPr>
          <w:p w:rsidR="00F4587D" w:rsidRPr="009B0895" w:rsidRDefault="00F4587D" w:rsidP="00890A17">
            <w:pPr>
              <w:rPr>
                <w:sz w:val="26"/>
                <w:szCs w:val="26"/>
              </w:rPr>
            </w:pPr>
          </w:p>
        </w:tc>
      </w:tr>
      <w:tr w:rsidR="00F4587D" w:rsidTr="003E619E">
        <w:tc>
          <w:tcPr>
            <w:tcW w:w="2268" w:type="dxa"/>
          </w:tcPr>
          <w:p w:rsidR="00F4587D" w:rsidRPr="009B0895" w:rsidRDefault="00F4587D" w:rsidP="00890A17">
            <w:pPr>
              <w:rPr>
                <w:sz w:val="26"/>
                <w:szCs w:val="26"/>
              </w:rPr>
            </w:pPr>
          </w:p>
        </w:tc>
        <w:tc>
          <w:tcPr>
            <w:tcW w:w="2127" w:type="dxa"/>
          </w:tcPr>
          <w:p w:rsidR="00F4587D" w:rsidRPr="009B0895" w:rsidRDefault="00F4587D" w:rsidP="00890A17">
            <w:pPr>
              <w:rPr>
                <w:sz w:val="26"/>
                <w:szCs w:val="26"/>
              </w:rPr>
            </w:pPr>
          </w:p>
        </w:tc>
        <w:tc>
          <w:tcPr>
            <w:tcW w:w="708" w:type="dxa"/>
          </w:tcPr>
          <w:p w:rsidR="00F4587D" w:rsidRPr="009B0895" w:rsidRDefault="00F4587D" w:rsidP="00890A17">
            <w:pPr>
              <w:jc w:val="center"/>
              <w:rPr>
                <w:sz w:val="26"/>
                <w:szCs w:val="26"/>
              </w:rPr>
            </w:pPr>
          </w:p>
        </w:tc>
        <w:tc>
          <w:tcPr>
            <w:tcW w:w="1276" w:type="dxa"/>
            <w:tcBorders>
              <w:bottom w:val="single" w:sz="4" w:space="0" w:color="auto"/>
            </w:tcBorders>
          </w:tcPr>
          <w:p w:rsidR="00F4587D" w:rsidRPr="009B0895" w:rsidRDefault="00F4587D" w:rsidP="00890A17">
            <w:pPr>
              <w:jc w:val="center"/>
              <w:rPr>
                <w:sz w:val="26"/>
                <w:szCs w:val="26"/>
              </w:rPr>
            </w:pPr>
          </w:p>
        </w:tc>
        <w:tc>
          <w:tcPr>
            <w:tcW w:w="1276" w:type="dxa"/>
            <w:tcBorders>
              <w:bottom w:val="single" w:sz="4" w:space="0" w:color="auto"/>
            </w:tcBorders>
          </w:tcPr>
          <w:p w:rsidR="00F4587D" w:rsidRPr="009B0895" w:rsidRDefault="00F4587D" w:rsidP="00890A17">
            <w:pPr>
              <w:jc w:val="center"/>
              <w:rPr>
                <w:sz w:val="26"/>
                <w:szCs w:val="26"/>
              </w:rPr>
            </w:pPr>
          </w:p>
        </w:tc>
        <w:tc>
          <w:tcPr>
            <w:tcW w:w="1276" w:type="dxa"/>
          </w:tcPr>
          <w:p w:rsidR="00F4587D" w:rsidRPr="009B0895" w:rsidRDefault="00F4587D" w:rsidP="00890A17">
            <w:pPr>
              <w:rPr>
                <w:sz w:val="26"/>
                <w:szCs w:val="26"/>
              </w:rPr>
            </w:pPr>
          </w:p>
        </w:tc>
        <w:tc>
          <w:tcPr>
            <w:tcW w:w="1134" w:type="dxa"/>
            <w:vMerge/>
          </w:tcPr>
          <w:p w:rsidR="00F4587D" w:rsidRPr="009B0895" w:rsidRDefault="00F4587D" w:rsidP="00890A17">
            <w:pPr>
              <w:rPr>
                <w:sz w:val="26"/>
                <w:szCs w:val="26"/>
              </w:rPr>
            </w:pPr>
          </w:p>
        </w:tc>
      </w:tr>
      <w:tr w:rsidR="00F4587D" w:rsidTr="003E619E">
        <w:tc>
          <w:tcPr>
            <w:tcW w:w="2268" w:type="dxa"/>
            <w:tcBorders>
              <w:bottom w:val="single" w:sz="4" w:space="0" w:color="auto"/>
            </w:tcBorders>
          </w:tcPr>
          <w:p w:rsidR="00F4587D" w:rsidRPr="009B0895" w:rsidRDefault="00F4587D" w:rsidP="00890A17">
            <w:pPr>
              <w:rPr>
                <w:sz w:val="26"/>
                <w:szCs w:val="26"/>
              </w:rPr>
            </w:pPr>
          </w:p>
        </w:tc>
        <w:tc>
          <w:tcPr>
            <w:tcW w:w="2127" w:type="dxa"/>
            <w:tcBorders>
              <w:bottom w:val="single" w:sz="4" w:space="0" w:color="auto"/>
            </w:tcBorders>
          </w:tcPr>
          <w:p w:rsidR="00F4587D" w:rsidRPr="009B0895" w:rsidRDefault="00F4587D" w:rsidP="00890A17">
            <w:pPr>
              <w:rPr>
                <w:sz w:val="26"/>
                <w:szCs w:val="26"/>
              </w:rPr>
            </w:pPr>
          </w:p>
        </w:tc>
        <w:tc>
          <w:tcPr>
            <w:tcW w:w="708" w:type="dxa"/>
            <w:tcBorders>
              <w:bottom w:val="single" w:sz="4" w:space="0" w:color="auto"/>
            </w:tcBorders>
          </w:tcPr>
          <w:p w:rsidR="00F4587D" w:rsidRPr="009B0895" w:rsidRDefault="00F4587D" w:rsidP="00890A17">
            <w:pPr>
              <w:jc w:val="center"/>
              <w:rPr>
                <w:sz w:val="26"/>
                <w:szCs w:val="26"/>
              </w:rPr>
            </w:pPr>
          </w:p>
        </w:tc>
        <w:tc>
          <w:tcPr>
            <w:tcW w:w="1276" w:type="dxa"/>
            <w:tcBorders>
              <w:bottom w:val="single" w:sz="4" w:space="0" w:color="auto"/>
            </w:tcBorders>
          </w:tcPr>
          <w:p w:rsidR="00F4587D" w:rsidRPr="009B0895" w:rsidRDefault="00F4587D" w:rsidP="00890A17">
            <w:pPr>
              <w:jc w:val="center"/>
              <w:rPr>
                <w:sz w:val="26"/>
                <w:szCs w:val="26"/>
              </w:rPr>
            </w:pPr>
          </w:p>
        </w:tc>
        <w:tc>
          <w:tcPr>
            <w:tcW w:w="1276" w:type="dxa"/>
            <w:tcBorders>
              <w:bottom w:val="single" w:sz="4" w:space="0" w:color="auto"/>
            </w:tcBorders>
          </w:tcPr>
          <w:p w:rsidR="00F4587D" w:rsidRPr="009B0895" w:rsidRDefault="00F4587D" w:rsidP="00890A17">
            <w:pPr>
              <w:jc w:val="center"/>
              <w:rPr>
                <w:sz w:val="26"/>
                <w:szCs w:val="26"/>
              </w:rPr>
            </w:pPr>
          </w:p>
        </w:tc>
        <w:tc>
          <w:tcPr>
            <w:tcW w:w="1276" w:type="dxa"/>
          </w:tcPr>
          <w:p w:rsidR="00F4587D" w:rsidRPr="009B0895" w:rsidRDefault="00F4587D" w:rsidP="00890A17">
            <w:pPr>
              <w:rPr>
                <w:b/>
                <w:sz w:val="26"/>
                <w:szCs w:val="26"/>
              </w:rPr>
            </w:pPr>
          </w:p>
        </w:tc>
        <w:tc>
          <w:tcPr>
            <w:tcW w:w="1134" w:type="dxa"/>
            <w:vMerge/>
            <w:tcBorders>
              <w:bottom w:val="single" w:sz="4" w:space="0" w:color="auto"/>
            </w:tcBorders>
          </w:tcPr>
          <w:p w:rsidR="00F4587D" w:rsidRPr="009B0895" w:rsidRDefault="00F4587D" w:rsidP="00890A17">
            <w:pPr>
              <w:rPr>
                <w:b/>
                <w:sz w:val="26"/>
                <w:szCs w:val="26"/>
              </w:rPr>
            </w:pPr>
          </w:p>
        </w:tc>
      </w:tr>
      <w:tr w:rsidR="009B0895" w:rsidTr="003E619E">
        <w:tc>
          <w:tcPr>
            <w:tcW w:w="2268" w:type="dxa"/>
            <w:tcBorders>
              <w:left w:val="nil"/>
              <w:bottom w:val="nil"/>
              <w:right w:val="nil"/>
            </w:tcBorders>
          </w:tcPr>
          <w:p w:rsidR="009B0895" w:rsidRDefault="009B0895" w:rsidP="00890A17"/>
        </w:tc>
        <w:tc>
          <w:tcPr>
            <w:tcW w:w="4111" w:type="dxa"/>
            <w:gridSpan w:val="3"/>
            <w:tcBorders>
              <w:left w:val="nil"/>
              <w:bottom w:val="nil"/>
              <w:right w:val="single" w:sz="4" w:space="0" w:color="auto"/>
            </w:tcBorders>
            <w:vAlign w:val="center"/>
          </w:tcPr>
          <w:p w:rsidR="009B0895" w:rsidRPr="00C64F45" w:rsidRDefault="009B0895" w:rsidP="00566A56">
            <w:pPr>
              <w:jc w:val="right"/>
              <w:rPr>
                <w:sz w:val="24"/>
              </w:rPr>
            </w:pPr>
            <w:r w:rsidRPr="00E019DE">
              <w:rPr>
                <w:b/>
              </w:rPr>
              <w:t>Total</w:t>
            </w:r>
            <w:r>
              <w:rPr>
                <w:b/>
              </w:rPr>
              <w:t xml:space="preserve"> / Total</w:t>
            </w:r>
            <w:r w:rsidRPr="00E019DE">
              <w:rPr>
                <w:b/>
              </w:rPr>
              <w:t xml:space="preserve"> FN Deduction :</w:t>
            </w:r>
          </w:p>
        </w:tc>
        <w:tc>
          <w:tcPr>
            <w:tcW w:w="1276" w:type="dxa"/>
            <w:tcBorders>
              <w:left w:val="single" w:sz="4" w:space="0" w:color="auto"/>
              <w:bottom w:val="single" w:sz="4" w:space="0" w:color="auto"/>
            </w:tcBorders>
          </w:tcPr>
          <w:p w:rsidR="009B0895" w:rsidRPr="00E019DE" w:rsidRDefault="009B0895" w:rsidP="00566A56">
            <w:pPr>
              <w:spacing w:before="120" w:after="120"/>
              <w:rPr>
                <w:b/>
              </w:rPr>
            </w:pPr>
            <w:r w:rsidRPr="00C64F45">
              <w:rPr>
                <w:sz w:val="24"/>
              </w:rPr>
              <w:t>$</w:t>
            </w:r>
          </w:p>
        </w:tc>
        <w:tc>
          <w:tcPr>
            <w:tcW w:w="1276" w:type="dxa"/>
          </w:tcPr>
          <w:p w:rsidR="009B0895" w:rsidRDefault="009B0895" w:rsidP="00566A56">
            <w:pPr>
              <w:spacing w:before="120" w:after="120"/>
            </w:pPr>
            <w:r w:rsidRPr="00C64F45">
              <w:rPr>
                <w:sz w:val="24"/>
              </w:rPr>
              <w:t>$</w:t>
            </w:r>
          </w:p>
        </w:tc>
        <w:tc>
          <w:tcPr>
            <w:tcW w:w="1134" w:type="dxa"/>
            <w:tcBorders>
              <w:bottom w:val="nil"/>
              <w:right w:val="nil"/>
            </w:tcBorders>
          </w:tcPr>
          <w:p w:rsidR="009B0895" w:rsidRPr="00C64F45" w:rsidRDefault="009B0895" w:rsidP="00890A17">
            <w:pPr>
              <w:rPr>
                <w:sz w:val="24"/>
              </w:rPr>
            </w:pPr>
          </w:p>
        </w:tc>
      </w:tr>
    </w:tbl>
    <w:p w:rsidR="001E0640" w:rsidRPr="00E019DE" w:rsidRDefault="001D584D" w:rsidP="00890A17">
      <w:pPr>
        <w:spacing w:after="0"/>
        <w:rPr>
          <w:b/>
          <w:sz w:val="2"/>
          <w:szCs w:val="32"/>
        </w:rPr>
      </w:pPr>
      <w:r w:rsidRPr="00E019DE">
        <w:rPr>
          <w:sz w:val="2"/>
        </w:rPr>
        <w:tab/>
      </w:r>
    </w:p>
    <w:p w:rsidR="004F6996" w:rsidRPr="00E019DE" w:rsidRDefault="004F6996" w:rsidP="00890A17">
      <w:pPr>
        <w:pStyle w:val="ListParagraph"/>
        <w:spacing w:after="0"/>
        <w:ind w:left="360"/>
        <w:rPr>
          <w:sz w:val="2"/>
        </w:rPr>
      </w:pPr>
    </w:p>
    <w:p w:rsidR="004F6996" w:rsidRPr="00194CE0" w:rsidRDefault="004F6996" w:rsidP="00890A17">
      <w:pPr>
        <w:pStyle w:val="ListParagraph"/>
        <w:spacing w:after="0"/>
        <w:ind w:left="567"/>
        <w:rPr>
          <w:b/>
          <w:sz w:val="12"/>
        </w:rPr>
      </w:pPr>
    </w:p>
    <w:tbl>
      <w:tblPr>
        <w:tblStyle w:val="TableGrid"/>
        <w:tblW w:w="0" w:type="auto"/>
        <w:tblInd w:w="142" w:type="dxa"/>
        <w:tblLook w:val="04A0" w:firstRow="1" w:lastRow="0" w:firstColumn="1" w:lastColumn="0" w:noHBand="0" w:noVBand="1"/>
      </w:tblPr>
      <w:tblGrid>
        <w:gridCol w:w="7088"/>
        <w:gridCol w:w="2835"/>
      </w:tblGrid>
      <w:tr w:rsidR="00BF0DC2" w:rsidTr="00861632">
        <w:trPr>
          <w:trHeight w:val="533"/>
        </w:trPr>
        <w:tc>
          <w:tcPr>
            <w:tcW w:w="7088" w:type="dxa"/>
            <w:tcBorders>
              <w:top w:val="nil"/>
              <w:left w:val="nil"/>
              <w:bottom w:val="nil"/>
            </w:tcBorders>
            <w:vAlign w:val="center"/>
          </w:tcPr>
          <w:p w:rsidR="00BF0DC2" w:rsidRDefault="00BF0DC2" w:rsidP="00BF0DC2">
            <w:pPr>
              <w:pStyle w:val="ListParagraph"/>
              <w:spacing w:after="120"/>
              <w:ind w:left="0"/>
              <w:rPr>
                <w:b/>
              </w:rPr>
            </w:pPr>
            <w:r w:rsidRPr="00023502">
              <w:rPr>
                <w:b/>
              </w:rPr>
              <w:t>Which date do you want the deduction(s) to start from?</w:t>
            </w:r>
          </w:p>
        </w:tc>
        <w:tc>
          <w:tcPr>
            <w:tcW w:w="2835" w:type="dxa"/>
            <w:shd w:val="clear" w:color="auto" w:fill="DEEAF6" w:themeFill="accent1" w:themeFillTint="33"/>
            <w:vAlign w:val="center"/>
          </w:tcPr>
          <w:p w:rsidR="00BF0DC2" w:rsidRPr="00BF0DC2" w:rsidRDefault="00BF0DC2" w:rsidP="00BF0DC2">
            <w:pPr>
              <w:pStyle w:val="ListParagraph"/>
              <w:spacing w:after="120"/>
              <w:ind w:left="0"/>
              <w:jc w:val="center"/>
              <w:rPr>
                <w:b/>
                <w:sz w:val="36"/>
              </w:rPr>
            </w:pPr>
            <w:r w:rsidRPr="00861632">
              <w:rPr>
                <w:sz w:val="36"/>
                <w:shd w:val="clear" w:color="auto" w:fill="DEEAF6" w:themeFill="accent1" w:themeFillTint="33"/>
              </w:rPr>
              <w:t xml:space="preserve">/ </w:t>
            </w:r>
            <w:r w:rsidRPr="00BF0DC2">
              <w:rPr>
                <w:sz w:val="36"/>
              </w:rPr>
              <w:t xml:space="preserve">          /   </w:t>
            </w:r>
          </w:p>
        </w:tc>
      </w:tr>
    </w:tbl>
    <w:p w:rsidR="004F6996" w:rsidRPr="00194CE0" w:rsidRDefault="004F6996" w:rsidP="002E5E77">
      <w:pPr>
        <w:pStyle w:val="ListParagraph"/>
        <w:spacing w:after="120"/>
        <w:ind w:left="567"/>
        <w:rPr>
          <w:b/>
          <w:sz w:val="4"/>
        </w:rPr>
      </w:pPr>
    </w:p>
    <w:p w:rsidR="00BF0DC2" w:rsidRPr="00194CE0" w:rsidRDefault="00BF0DC2" w:rsidP="002E5E77">
      <w:pPr>
        <w:pStyle w:val="ListParagraph"/>
        <w:spacing w:after="120"/>
        <w:ind w:left="567"/>
        <w:rPr>
          <w:b/>
          <w:sz w:val="12"/>
        </w:rPr>
      </w:pPr>
    </w:p>
    <w:tbl>
      <w:tblPr>
        <w:tblStyle w:val="TableGrid"/>
        <w:tblW w:w="0" w:type="auto"/>
        <w:tblInd w:w="567" w:type="dxa"/>
        <w:tblLook w:val="04A0" w:firstRow="1" w:lastRow="0" w:firstColumn="1" w:lastColumn="0" w:noHBand="0" w:noVBand="1"/>
      </w:tblPr>
      <w:tblGrid>
        <w:gridCol w:w="2361"/>
        <w:gridCol w:w="2301"/>
        <w:gridCol w:w="2001"/>
        <w:gridCol w:w="2835"/>
      </w:tblGrid>
      <w:tr w:rsidR="00BF0DC2" w:rsidTr="003E619E">
        <w:trPr>
          <w:trHeight w:val="246"/>
        </w:trPr>
        <w:tc>
          <w:tcPr>
            <w:tcW w:w="2361" w:type="dxa"/>
            <w:tcBorders>
              <w:top w:val="nil"/>
              <w:left w:val="nil"/>
              <w:bottom w:val="nil"/>
            </w:tcBorders>
            <w:vAlign w:val="center"/>
          </w:tcPr>
          <w:p w:rsidR="00BF0DC2" w:rsidRDefault="00BF0DC2" w:rsidP="00BF0DC2">
            <w:pPr>
              <w:pStyle w:val="ListParagraph"/>
              <w:spacing w:after="120"/>
              <w:ind w:left="0"/>
              <w:jc w:val="center"/>
              <w:rPr>
                <w:b/>
              </w:rPr>
            </w:pPr>
            <w:r>
              <w:rPr>
                <w:b/>
              </w:rPr>
              <w:t>Total Fortnightly</w:t>
            </w:r>
          </w:p>
          <w:p w:rsidR="00BF0DC2" w:rsidRDefault="00BF0DC2" w:rsidP="00BF0DC2">
            <w:pPr>
              <w:pStyle w:val="ListParagraph"/>
              <w:spacing w:after="120"/>
              <w:ind w:left="0"/>
              <w:jc w:val="center"/>
              <w:rPr>
                <w:b/>
              </w:rPr>
            </w:pPr>
            <w:r>
              <w:rPr>
                <w:b/>
              </w:rPr>
              <w:t>Direct Debit</w:t>
            </w:r>
          </w:p>
        </w:tc>
        <w:tc>
          <w:tcPr>
            <w:tcW w:w="2301" w:type="dxa"/>
            <w:vAlign w:val="center"/>
          </w:tcPr>
          <w:p w:rsidR="00BF0DC2" w:rsidRDefault="00BF0DC2" w:rsidP="00BF0DC2">
            <w:pPr>
              <w:pStyle w:val="ListParagraph"/>
              <w:spacing w:after="120"/>
              <w:ind w:left="0"/>
              <w:rPr>
                <w:b/>
              </w:rPr>
            </w:pPr>
            <w:r w:rsidRPr="00F4587D">
              <w:rPr>
                <w:b/>
                <w:sz w:val="28"/>
              </w:rPr>
              <w:t>$</w:t>
            </w:r>
          </w:p>
        </w:tc>
        <w:tc>
          <w:tcPr>
            <w:tcW w:w="2001" w:type="dxa"/>
            <w:tcBorders>
              <w:top w:val="nil"/>
              <w:bottom w:val="nil"/>
            </w:tcBorders>
            <w:vAlign w:val="center"/>
          </w:tcPr>
          <w:p w:rsidR="00BF0DC2" w:rsidRDefault="00BF0DC2" w:rsidP="00BF0DC2">
            <w:pPr>
              <w:pStyle w:val="ListParagraph"/>
              <w:spacing w:after="120"/>
              <w:ind w:left="0"/>
              <w:jc w:val="center"/>
              <w:rPr>
                <w:b/>
              </w:rPr>
            </w:pPr>
            <w:r>
              <w:rPr>
                <w:b/>
              </w:rPr>
              <w:t>Target A</w:t>
            </w:r>
            <w:r w:rsidRPr="00023502">
              <w:rPr>
                <w:b/>
              </w:rPr>
              <w:t>mount</w:t>
            </w:r>
          </w:p>
        </w:tc>
        <w:tc>
          <w:tcPr>
            <w:tcW w:w="2835" w:type="dxa"/>
            <w:vAlign w:val="center"/>
          </w:tcPr>
          <w:p w:rsidR="00BF0DC2" w:rsidRPr="00BF0DC2" w:rsidRDefault="00BF0DC2" w:rsidP="00BF0DC2">
            <w:pPr>
              <w:pStyle w:val="ListParagraph"/>
              <w:spacing w:after="120"/>
              <w:ind w:left="0"/>
              <w:rPr>
                <w:b/>
                <w:sz w:val="36"/>
              </w:rPr>
            </w:pPr>
            <w:r w:rsidRPr="00F4587D">
              <w:rPr>
                <w:b/>
                <w:sz w:val="28"/>
              </w:rPr>
              <w:t>$</w:t>
            </w:r>
            <w:r>
              <w:rPr>
                <w:b/>
                <w:sz w:val="28"/>
              </w:rPr>
              <w:t xml:space="preserve">     </w:t>
            </w:r>
          </w:p>
        </w:tc>
      </w:tr>
    </w:tbl>
    <w:p w:rsidR="00194CE0" w:rsidRPr="00194CE0" w:rsidRDefault="00194CE0" w:rsidP="00194CE0">
      <w:pPr>
        <w:pStyle w:val="paragraph"/>
        <w:spacing w:before="0" w:beforeAutospacing="0" w:after="0" w:afterAutospacing="0"/>
        <w:textAlignment w:val="baseline"/>
        <w:rPr>
          <w:rStyle w:val="normaltextrun"/>
          <w:rFonts w:ascii="Segoe UI Emoji" w:hAnsi="Segoe UI Emoji"/>
          <w:sz w:val="18"/>
          <w:szCs w:val="22"/>
          <w:lang w:val="en-GB"/>
        </w:rPr>
      </w:pPr>
    </w:p>
    <w:p w:rsidR="00194CE0" w:rsidRPr="00623EAF" w:rsidRDefault="00861632" w:rsidP="00194CE0">
      <w:pPr>
        <w:pStyle w:val="paragraph"/>
        <w:spacing w:beforeLines="60" w:before="144" w:beforeAutospacing="0" w:after="60" w:afterAutospacing="0"/>
        <w:textAlignment w:val="baseline"/>
        <w:rPr>
          <w:rFonts w:asciiTheme="minorHAnsi" w:eastAsiaTheme="minorEastAsia" w:hAnsiTheme="minorHAnsi" w:cstheme="minorBidi"/>
          <w:sz w:val="22"/>
          <w:szCs w:val="22"/>
          <w:highlight w:val="cyan"/>
        </w:rPr>
      </w:pPr>
      <w:r w:rsidRPr="00623EAF">
        <w:rPr>
          <w:rFonts w:asciiTheme="minorHAnsi" w:eastAsiaTheme="minorEastAsia" w:hAnsiTheme="minorHAnsi" w:cstheme="minorBidi"/>
          <w:highlight w:val="cyan"/>
        </w:rPr>
        <w:sym w:font="Wingdings 2" w:char="F0BE"/>
      </w:r>
      <w:r w:rsidR="00075B76" w:rsidRPr="00623EAF">
        <w:rPr>
          <w:rFonts w:asciiTheme="minorHAnsi" w:eastAsiaTheme="minorEastAsia" w:hAnsiTheme="minorHAnsi" w:cstheme="minorBidi"/>
          <w:highlight w:val="cyan"/>
        </w:rPr>
        <w:t xml:space="preserve"> </w:t>
      </w:r>
      <w:r w:rsidR="00194CE0" w:rsidRPr="00623EAF">
        <w:rPr>
          <w:rFonts w:asciiTheme="minorHAnsi" w:eastAsiaTheme="minorEastAsia" w:hAnsiTheme="minorHAnsi" w:cstheme="minorBidi"/>
          <w:highlight w:val="cyan"/>
        </w:rPr>
        <w:t xml:space="preserve">I request and authorise QDO EDUCATION FI (029886) to arrange, through its own financial institution, a debit to the nominated </w:t>
      </w:r>
      <w:r w:rsidR="00194CE0" w:rsidRPr="00623EAF">
        <w:rPr>
          <w:rFonts w:asciiTheme="minorHAnsi" w:eastAsiaTheme="minorEastAsia" w:hAnsiTheme="minorHAnsi" w:cstheme="minorBidi"/>
          <w:sz w:val="22"/>
          <w:szCs w:val="22"/>
          <w:highlight w:val="cyan"/>
        </w:rPr>
        <w:t>account</w:t>
      </w:r>
      <w:r w:rsidR="00194CE0" w:rsidRPr="00623EAF">
        <w:rPr>
          <w:rFonts w:asciiTheme="minorHAnsi" w:eastAsiaTheme="minorEastAsia" w:hAnsiTheme="minorHAnsi" w:cstheme="minorBidi"/>
          <w:highlight w:val="cyan"/>
        </w:rPr>
        <w:t xml:space="preserve"> any amount QDO EDUCATION FI, has deemed payable. </w:t>
      </w:r>
    </w:p>
    <w:p w:rsidR="00194CE0" w:rsidRPr="00194CE0" w:rsidRDefault="00194CE0" w:rsidP="00194CE0">
      <w:pPr>
        <w:spacing w:beforeLines="60" w:before="144" w:after="60" w:line="240" w:lineRule="auto"/>
      </w:pPr>
      <w:r w:rsidRPr="00BF2EE6">
        <w:t>This debit or charge will be made through the Bulk Electronics Clearing System (BECS) from the nominated account held at the financial institution you have nominated and will be subject to the terms and conditions of the Direct Debit Request Service Agreement.</w:t>
      </w:r>
      <w:r w:rsidRPr="00194CE0">
        <w:t> </w:t>
      </w:r>
    </w:p>
    <w:p w:rsidR="00194CE0" w:rsidRPr="009B0895" w:rsidRDefault="00075B76" w:rsidP="00194CE0">
      <w:pPr>
        <w:spacing w:beforeLines="60" w:before="144" w:after="60" w:line="240" w:lineRule="auto"/>
      </w:pPr>
      <w:r>
        <w:sym w:font="Wingdings 2" w:char="F0A3"/>
      </w:r>
      <w:r>
        <w:t xml:space="preserve">  </w:t>
      </w:r>
      <w:r w:rsidR="00194CE0" w:rsidRPr="009B0895">
        <w:t xml:space="preserve">I understand that I will be emailed </w:t>
      </w:r>
      <w:r w:rsidR="00194CE0">
        <w:t xml:space="preserve">from the school </w:t>
      </w:r>
      <w:r w:rsidR="00194CE0" w:rsidRPr="009B0895">
        <w:t>an individual link for each child and their invoice</w:t>
      </w:r>
      <w:r w:rsidR="00194CE0">
        <w:t>,</w:t>
      </w:r>
      <w:r w:rsidR="00194CE0" w:rsidRPr="009B0895">
        <w:t xml:space="preserve"> to pay each invoice I must go into each link and enter the payment method using a bank account or credit card.</w:t>
      </w:r>
    </w:p>
    <w:p w:rsidR="000F3652" w:rsidRDefault="00AC435D" w:rsidP="00194CE0">
      <w:pPr>
        <w:spacing w:before="120" w:after="40"/>
        <w:ind w:left="709"/>
        <w:rPr>
          <w:b/>
        </w:rPr>
      </w:pPr>
      <w:r w:rsidRPr="00CF43F8">
        <w:rPr>
          <w:b/>
        </w:rPr>
        <w:t>Signature</w:t>
      </w:r>
      <w:r w:rsidR="000F3652" w:rsidRPr="000F3652">
        <w:rPr>
          <w:b/>
        </w:rPr>
        <w:t xml:space="preserve"> </w:t>
      </w:r>
      <w:r w:rsidR="000F3652">
        <w:rPr>
          <w:b/>
        </w:rPr>
        <w:tab/>
      </w:r>
      <w:r w:rsidR="000F3652">
        <w:rPr>
          <w:b/>
        </w:rPr>
        <w:tab/>
      </w:r>
      <w:r w:rsidR="000F3652">
        <w:rPr>
          <w:b/>
        </w:rPr>
        <w:tab/>
      </w:r>
      <w:r w:rsidR="000F3652">
        <w:rPr>
          <w:b/>
        </w:rPr>
        <w:tab/>
      </w:r>
      <w:r w:rsidR="000F3652">
        <w:rPr>
          <w:b/>
        </w:rPr>
        <w:tab/>
      </w:r>
      <w:r w:rsidR="000F3652">
        <w:rPr>
          <w:b/>
        </w:rPr>
        <w:tab/>
      </w:r>
      <w:r w:rsidR="000F3652">
        <w:rPr>
          <w:b/>
        </w:rPr>
        <w:tab/>
      </w:r>
      <w:r w:rsidR="000F3652">
        <w:rPr>
          <w:b/>
        </w:rPr>
        <w:tab/>
      </w:r>
      <w:r w:rsidR="000F3652" w:rsidRPr="00CF43F8">
        <w:rPr>
          <w:b/>
        </w:rPr>
        <w:t>Date</w:t>
      </w:r>
    </w:p>
    <w:tbl>
      <w:tblPr>
        <w:tblStyle w:val="TableGrid"/>
        <w:tblpPr w:leftFromText="180" w:rightFromText="180" w:vertAnchor="text" w:horzAnchor="margin" w:tblpXSpec="center" w:tblpY="-25"/>
        <w:tblW w:w="0" w:type="auto"/>
        <w:tblLook w:val="04A0" w:firstRow="1" w:lastRow="0" w:firstColumn="1" w:lastColumn="0" w:noHBand="0" w:noVBand="1"/>
      </w:tblPr>
      <w:tblGrid>
        <w:gridCol w:w="4815"/>
        <w:gridCol w:w="1843"/>
        <w:gridCol w:w="2835"/>
      </w:tblGrid>
      <w:tr w:rsidR="009B0895" w:rsidTr="00861632">
        <w:trPr>
          <w:trHeight w:val="564"/>
        </w:trPr>
        <w:tc>
          <w:tcPr>
            <w:tcW w:w="4815" w:type="dxa"/>
            <w:shd w:val="clear" w:color="auto" w:fill="DEEAF6" w:themeFill="accent1" w:themeFillTint="33"/>
          </w:tcPr>
          <w:p w:rsidR="009B0895" w:rsidRDefault="009B0895" w:rsidP="009B0895"/>
        </w:tc>
        <w:tc>
          <w:tcPr>
            <w:tcW w:w="1843" w:type="dxa"/>
            <w:tcBorders>
              <w:top w:val="nil"/>
              <w:bottom w:val="nil"/>
            </w:tcBorders>
          </w:tcPr>
          <w:p w:rsidR="009B0895" w:rsidRDefault="009B0895" w:rsidP="009B0895"/>
        </w:tc>
        <w:tc>
          <w:tcPr>
            <w:tcW w:w="2835" w:type="dxa"/>
            <w:shd w:val="clear" w:color="auto" w:fill="DEEAF6" w:themeFill="accent1" w:themeFillTint="33"/>
            <w:vAlign w:val="center"/>
          </w:tcPr>
          <w:p w:rsidR="009B0895" w:rsidRDefault="00566A56" w:rsidP="009B0895">
            <w:pPr>
              <w:jc w:val="center"/>
            </w:pPr>
            <w:r w:rsidRPr="00BF0DC2">
              <w:rPr>
                <w:sz w:val="36"/>
              </w:rPr>
              <w:t xml:space="preserve">/           /   </w:t>
            </w:r>
          </w:p>
        </w:tc>
      </w:tr>
    </w:tbl>
    <w:p w:rsidR="002E5E77" w:rsidRDefault="00571970" w:rsidP="00961D5F">
      <w:pPr>
        <w:spacing w:after="0"/>
        <w:ind w:left="567"/>
        <w:rPr>
          <w:b/>
          <w:sz w:val="20"/>
          <w:szCs w:val="20"/>
        </w:rPr>
      </w:pPr>
      <w:r>
        <w:tab/>
      </w:r>
      <w:r w:rsidR="00CF43F8">
        <w:tab/>
      </w:r>
    </w:p>
    <w:sectPr w:rsidR="002E5E77" w:rsidSect="00A95CCA">
      <w:headerReference w:type="default" r:id="rId11"/>
      <w:headerReference w:type="first" r:id="rId12"/>
      <w:footerReference w:type="first" r:id="rId13"/>
      <w:pgSz w:w="11906" w:h="16838"/>
      <w:pgMar w:top="567" w:right="720" w:bottom="567" w:left="720" w:header="0"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58FC" w:rsidRDefault="004C58FC" w:rsidP="00053187">
      <w:pPr>
        <w:spacing w:after="0" w:line="240" w:lineRule="auto"/>
      </w:pPr>
      <w:r>
        <w:separator/>
      </w:r>
    </w:p>
  </w:endnote>
  <w:endnote w:type="continuationSeparator" w:id="0">
    <w:p w:rsidR="004C58FC" w:rsidRDefault="004C58FC" w:rsidP="000531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1D93" w:rsidRPr="000247BA" w:rsidRDefault="000247BA">
    <w:pPr>
      <w:pStyle w:val="Footer"/>
    </w:pPr>
    <w:r>
      <w:t xml:space="preserve">H:\Finance\Forms\2022 Kuranda BPOINT </w:t>
    </w:r>
    <w:proofErr w:type="spellStart"/>
    <w:r>
      <w:t>eDDR</w:t>
    </w:r>
    <w:proofErr w:type="spellEnd"/>
    <w:r>
      <w:t xml:space="preserve"> Deduction</w:t>
    </w:r>
    <w:r w:rsidR="00CE1D93">
      <w:ptab w:relativeTo="margin" w:alignment="center" w:leader="none"/>
    </w:r>
    <w:r>
      <w:t xml:space="preserve"> Authority Form</w:t>
    </w:r>
    <w:r w:rsidR="00CE1D93">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58FC" w:rsidRDefault="004C58FC" w:rsidP="00053187">
      <w:pPr>
        <w:spacing w:after="0" w:line="240" w:lineRule="auto"/>
      </w:pPr>
      <w:r>
        <w:separator/>
      </w:r>
    </w:p>
  </w:footnote>
  <w:footnote w:type="continuationSeparator" w:id="0">
    <w:p w:rsidR="004C58FC" w:rsidRDefault="004C58FC" w:rsidP="000531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8752352"/>
      <w:placeholder>
        <w:docPart w:val="E63C0C3B4A0B4CFA849104260C466848"/>
      </w:placeholder>
      <w:temporary/>
      <w:showingPlcHdr/>
      <w15:appearance w15:val="hidden"/>
    </w:sdtPr>
    <w:sdtEndPr/>
    <w:sdtContent>
      <w:p w:rsidR="00CE1D93" w:rsidRDefault="00CE1D93">
        <w:pPr>
          <w:pStyle w:val="Header"/>
        </w:pPr>
        <w:r>
          <w:t>[Type here]</w:t>
        </w:r>
      </w:p>
    </w:sdtContent>
  </w:sdt>
  <w:p w:rsidR="00961D5F" w:rsidRDefault="00961D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47D2" w:rsidRDefault="003747D2">
    <w:pPr>
      <w:pStyle w:val="Header"/>
    </w:pPr>
    <w:r w:rsidRPr="00E019DE">
      <w:rPr>
        <w:b/>
        <w:noProof/>
        <w:sz w:val="36"/>
        <w:szCs w:val="28"/>
      </w:rPr>
      <w:drawing>
        <wp:anchor distT="0" distB="0" distL="114300" distR="114300" simplePos="0" relativeHeight="251659264" behindDoc="1" locked="0" layoutInCell="1" allowOverlap="1" wp14:anchorId="3F9F6A09" wp14:editId="61B3AD2A">
          <wp:simplePos x="0" y="0"/>
          <wp:positionH relativeFrom="margin">
            <wp:posOffset>0</wp:posOffset>
          </wp:positionH>
          <wp:positionV relativeFrom="paragraph">
            <wp:posOffset>-635</wp:posOffset>
          </wp:positionV>
          <wp:extent cx="6643370" cy="752475"/>
          <wp:effectExtent l="0" t="0" r="5080" b="9525"/>
          <wp:wrapNone/>
          <wp:docPr id="28" name="Picture 28" descr="https://intranet.qed.qld.gov.au/Services/CommunicationMarketing/forms/Documents/corp-services-a4-portrait-corporate-generic-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tranet.qed.qld.gov.au/Services/CommunicationMarketing/forms/Documents/corp-services-a4-portrait-corporate-generic-hea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43370"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1D93" w:rsidRDefault="00334EEA" w:rsidP="00334EEA">
    <w:pPr>
      <w:pStyle w:val="Header"/>
      <w:tabs>
        <w:tab w:val="clear" w:pos="4513"/>
        <w:tab w:val="clear" w:pos="9026"/>
        <w:tab w:val="left" w:pos="841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B6510B"/>
    <w:multiLevelType w:val="hybridMultilevel"/>
    <w:tmpl w:val="927415AA"/>
    <w:lvl w:ilvl="0" w:tplc="0C090015">
      <w:start w:val="1"/>
      <w:numFmt w:val="upperLetter"/>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1" w15:restartNumberingAfterBreak="0">
    <w:nsid w:val="386D6E2C"/>
    <w:multiLevelType w:val="hybridMultilevel"/>
    <w:tmpl w:val="151AF6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DDF6444"/>
    <w:multiLevelType w:val="hybridMultilevel"/>
    <w:tmpl w:val="7BD4184A"/>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F34"/>
    <w:rsid w:val="00023502"/>
    <w:rsid w:val="000247BA"/>
    <w:rsid w:val="00026CA9"/>
    <w:rsid w:val="000428E9"/>
    <w:rsid w:val="00045EF9"/>
    <w:rsid w:val="00053187"/>
    <w:rsid w:val="000566E3"/>
    <w:rsid w:val="0005705F"/>
    <w:rsid w:val="00075B76"/>
    <w:rsid w:val="00086AFB"/>
    <w:rsid w:val="000A1AEA"/>
    <w:rsid w:val="000B5A0B"/>
    <w:rsid w:val="000C0EA8"/>
    <w:rsid w:val="000D4B25"/>
    <w:rsid w:val="000F3652"/>
    <w:rsid w:val="0017243F"/>
    <w:rsid w:val="00194CE0"/>
    <w:rsid w:val="001D584D"/>
    <w:rsid w:val="001E0640"/>
    <w:rsid w:val="002A4310"/>
    <w:rsid w:val="002C799E"/>
    <w:rsid w:val="002E04E4"/>
    <w:rsid w:val="002E5E77"/>
    <w:rsid w:val="002F60C2"/>
    <w:rsid w:val="00305099"/>
    <w:rsid w:val="00317992"/>
    <w:rsid w:val="00334EEA"/>
    <w:rsid w:val="003733FC"/>
    <w:rsid w:val="003747D2"/>
    <w:rsid w:val="0039374F"/>
    <w:rsid w:val="003C40DF"/>
    <w:rsid w:val="003E619E"/>
    <w:rsid w:val="003F0FFE"/>
    <w:rsid w:val="0041707B"/>
    <w:rsid w:val="0048353A"/>
    <w:rsid w:val="004901ED"/>
    <w:rsid w:val="004A0526"/>
    <w:rsid w:val="004A1403"/>
    <w:rsid w:val="004B14AD"/>
    <w:rsid w:val="004C58FC"/>
    <w:rsid w:val="004E5742"/>
    <w:rsid w:val="004F6996"/>
    <w:rsid w:val="005001DF"/>
    <w:rsid w:val="00566A56"/>
    <w:rsid w:val="00571970"/>
    <w:rsid w:val="005A3F0F"/>
    <w:rsid w:val="00601DD6"/>
    <w:rsid w:val="00623EAF"/>
    <w:rsid w:val="006259BE"/>
    <w:rsid w:val="00654ED0"/>
    <w:rsid w:val="00662B7C"/>
    <w:rsid w:val="00720A0C"/>
    <w:rsid w:val="00764211"/>
    <w:rsid w:val="00766328"/>
    <w:rsid w:val="007C54C6"/>
    <w:rsid w:val="00840568"/>
    <w:rsid w:val="00861632"/>
    <w:rsid w:val="00874D5E"/>
    <w:rsid w:val="00890A17"/>
    <w:rsid w:val="008F139B"/>
    <w:rsid w:val="008F2FF8"/>
    <w:rsid w:val="009047D6"/>
    <w:rsid w:val="00961D5F"/>
    <w:rsid w:val="009B0895"/>
    <w:rsid w:val="00A07195"/>
    <w:rsid w:val="00A30A4A"/>
    <w:rsid w:val="00A33447"/>
    <w:rsid w:val="00A572BD"/>
    <w:rsid w:val="00A663FA"/>
    <w:rsid w:val="00A95CCA"/>
    <w:rsid w:val="00AC435D"/>
    <w:rsid w:val="00AF3387"/>
    <w:rsid w:val="00B27B4C"/>
    <w:rsid w:val="00B63975"/>
    <w:rsid w:val="00BA515D"/>
    <w:rsid w:val="00BF0DC2"/>
    <w:rsid w:val="00BF2EE6"/>
    <w:rsid w:val="00BF35A2"/>
    <w:rsid w:val="00BF692F"/>
    <w:rsid w:val="00C33C63"/>
    <w:rsid w:val="00C4461E"/>
    <w:rsid w:val="00C64F45"/>
    <w:rsid w:val="00C65F34"/>
    <w:rsid w:val="00CD3087"/>
    <w:rsid w:val="00CD6AE4"/>
    <w:rsid w:val="00CE1D93"/>
    <w:rsid w:val="00CE61A1"/>
    <w:rsid w:val="00CF43F8"/>
    <w:rsid w:val="00D06A08"/>
    <w:rsid w:val="00D506AA"/>
    <w:rsid w:val="00D545C1"/>
    <w:rsid w:val="00D70428"/>
    <w:rsid w:val="00D92B9B"/>
    <w:rsid w:val="00DC3581"/>
    <w:rsid w:val="00DE3370"/>
    <w:rsid w:val="00E019DE"/>
    <w:rsid w:val="00E32838"/>
    <w:rsid w:val="00E60584"/>
    <w:rsid w:val="00E74FD5"/>
    <w:rsid w:val="00EF05AF"/>
    <w:rsid w:val="00EF56D1"/>
    <w:rsid w:val="00F149FE"/>
    <w:rsid w:val="00F4587D"/>
    <w:rsid w:val="00F53984"/>
    <w:rsid w:val="00F87FFA"/>
    <w:rsid w:val="00FA555B"/>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3C9ECCF2-B7C5-4183-B9FA-BDBB4ED35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59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65F34"/>
    <w:pPr>
      <w:spacing w:before="100" w:beforeAutospacing="1" w:after="100" w:afterAutospacing="1" w:line="240" w:lineRule="auto"/>
    </w:pPr>
    <w:rPr>
      <w:rFonts w:ascii="Times New Roman" w:hAnsi="Times New Roman" w:cs="Times New Roman"/>
      <w:sz w:val="24"/>
      <w:szCs w:val="24"/>
    </w:rPr>
  </w:style>
  <w:style w:type="table" w:styleId="TableGrid">
    <w:name w:val="Table Grid"/>
    <w:basedOn w:val="TableNormal"/>
    <w:uiPriority w:val="39"/>
    <w:rsid w:val="00C65F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539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3984"/>
    <w:rPr>
      <w:rFonts w:ascii="Segoe UI" w:hAnsi="Segoe UI" w:cs="Segoe UI"/>
      <w:sz w:val="18"/>
      <w:szCs w:val="18"/>
    </w:rPr>
  </w:style>
  <w:style w:type="paragraph" w:styleId="ListParagraph">
    <w:name w:val="List Paragraph"/>
    <w:basedOn w:val="Normal"/>
    <w:uiPriority w:val="34"/>
    <w:qFormat/>
    <w:rsid w:val="008F2FF8"/>
    <w:pPr>
      <w:ind w:left="720"/>
      <w:contextualSpacing/>
    </w:pPr>
  </w:style>
  <w:style w:type="paragraph" w:styleId="Header">
    <w:name w:val="header"/>
    <w:basedOn w:val="Normal"/>
    <w:link w:val="HeaderChar"/>
    <w:uiPriority w:val="99"/>
    <w:unhideWhenUsed/>
    <w:rsid w:val="000531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3187"/>
  </w:style>
  <w:style w:type="paragraph" w:styleId="Footer">
    <w:name w:val="footer"/>
    <w:basedOn w:val="Normal"/>
    <w:link w:val="FooterChar"/>
    <w:uiPriority w:val="99"/>
    <w:unhideWhenUsed/>
    <w:rsid w:val="000531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3187"/>
  </w:style>
  <w:style w:type="paragraph" w:customStyle="1" w:styleId="paragraph">
    <w:name w:val="paragraph"/>
    <w:basedOn w:val="Normal"/>
    <w:rsid w:val="00194C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94CE0"/>
  </w:style>
  <w:style w:type="character" w:customStyle="1" w:styleId="eop">
    <w:name w:val="eop"/>
    <w:basedOn w:val="DefaultParagraphFont"/>
    <w:rsid w:val="00194C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1052660">
      <w:bodyDiv w:val="1"/>
      <w:marLeft w:val="0"/>
      <w:marRight w:val="0"/>
      <w:marTop w:val="0"/>
      <w:marBottom w:val="0"/>
      <w:divBdr>
        <w:top w:val="none" w:sz="0" w:space="0" w:color="auto"/>
        <w:left w:val="none" w:sz="0" w:space="0" w:color="auto"/>
        <w:bottom w:val="none" w:sz="0" w:space="0" w:color="auto"/>
        <w:right w:val="none" w:sz="0" w:space="0" w:color="auto"/>
      </w:divBdr>
      <w:divsChild>
        <w:div w:id="1712420128">
          <w:marLeft w:val="0"/>
          <w:marRight w:val="0"/>
          <w:marTop w:val="0"/>
          <w:marBottom w:val="0"/>
          <w:divBdr>
            <w:top w:val="none" w:sz="0" w:space="0" w:color="auto"/>
            <w:left w:val="none" w:sz="0" w:space="0" w:color="auto"/>
            <w:bottom w:val="none" w:sz="0" w:space="0" w:color="auto"/>
            <w:right w:val="none" w:sz="0" w:space="0" w:color="auto"/>
          </w:divBdr>
        </w:div>
        <w:div w:id="1854805477">
          <w:marLeft w:val="0"/>
          <w:marRight w:val="0"/>
          <w:marTop w:val="0"/>
          <w:marBottom w:val="0"/>
          <w:divBdr>
            <w:top w:val="none" w:sz="0" w:space="0" w:color="auto"/>
            <w:left w:val="none" w:sz="0" w:space="0" w:color="auto"/>
            <w:bottom w:val="none" w:sz="0" w:space="0" w:color="auto"/>
            <w:right w:val="none" w:sz="0" w:space="0" w:color="auto"/>
          </w:divBdr>
        </w:div>
      </w:divsChild>
    </w:div>
    <w:div w:id="2142917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63C0C3B4A0B4CFA849104260C466848"/>
        <w:category>
          <w:name w:val="General"/>
          <w:gallery w:val="placeholder"/>
        </w:category>
        <w:types>
          <w:type w:val="bbPlcHdr"/>
        </w:types>
        <w:behaviors>
          <w:behavior w:val="content"/>
        </w:behaviors>
        <w:guid w:val="{B2D7963A-6095-4BA0-8EFA-98D4C9580BFF}"/>
      </w:docPartPr>
      <w:docPartBody>
        <w:p w:rsidR="00B87902" w:rsidRDefault="00635D90" w:rsidP="00635D90">
          <w:pPr>
            <w:pStyle w:val="E63C0C3B4A0B4CFA849104260C466848"/>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D90"/>
    <w:rsid w:val="00635D90"/>
    <w:rsid w:val="00B87902"/>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63C0C3B4A0B4CFA849104260C466848">
    <w:name w:val="E63C0C3B4A0B4CFA849104260C466848"/>
    <w:rsid w:val="00635D90"/>
  </w:style>
  <w:style w:type="paragraph" w:customStyle="1" w:styleId="FD814218E7B641F8AA44FA69234D6CBF">
    <w:name w:val="FD814218E7B641F8AA44FA69234D6CBF"/>
    <w:rsid w:val="00635D90"/>
  </w:style>
  <w:style w:type="paragraph" w:customStyle="1" w:styleId="63296BEFB16E4F69BD099B46D8EB1E1F">
    <w:name w:val="63296BEFB16E4F69BD099B46D8EB1E1F"/>
    <w:rsid w:val="00635D90"/>
  </w:style>
  <w:style w:type="paragraph" w:customStyle="1" w:styleId="14C11584EC284E87857B4A0C2A5C8D1F">
    <w:name w:val="14C11584EC284E87857B4A0C2A5C8D1F"/>
    <w:rsid w:val="00B87902"/>
  </w:style>
  <w:style w:type="paragraph" w:customStyle="1" w:styleId="EA32AFE0F69C48F083AD0BB17F68EAA5">
    <w:name w:val="EA32AFE0F69C48F083AD0BB17F68EAA5"/>
    <w:rsid w:val="00B879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SubmittedDate xmlns="b671c23c-dea2-469e-ab85-d8d5163fdd05">2022-12-06T22:04:34+00:00</PPSubmittedDate>
    <PPReferenceNumber xmlns="b671c23c-dea2-469e-ab85-d8d5163fdd05" xsi:nil="true"/>
    <PPSubmittedBy xmlns="b671c23c-dea2-469e-ab85-d8d5163fdd05">
      <UserInfo>
        <DisplayName>COX, Beaumont</DisplayName>
        <AccountId>24</AccountId>
        <AccountType/>
      </UserInfo>
    </PPSubmittedBy>
    <PPLastReviewedBy xmlns="b671c23c-dea2-469e-ab85-d8d5163fdd05">
      <UserInfo>
        <DisplayName>COX, Beaumont</DisplayName>
        <AccountId>24</AccountId>
        <AccountType/>
      </UserInfo>
    </PPLastReviewedBy>
    <PPContentOwner xmlns="b671c23c-dea2-469e-ab85-d8d5163fdd05">
      <UserInfo>
        <DisplayName>COX, Beaumont</DisplayName>
        <AccountId>24</AccountId>
        <AccountType/>
      </UserInfo>
    </PPContentOwner>
    <PPPublishedNotificationAddresses xmlns="b671c23c-dea2-469e-ab85-d8d5163fdd05" xsi:nil="true"/>
    <PublishingExpirationDate xmlns="http://schemas.microsoft.com/sharepoint/v3" xsi:nil="true"/>
    <PPModeratedDate xmlns="b671c23c-dea2-469e-ab85-d8d5163fdd05">2022-12-06T22:04:44+00:00</PPModeratedDate>
    <PPLastReviewedDate xmlns="b671c23c-dea2-469e-ab85-d8d5163fdd05">2022-12-06T22:04:44+00:00</PPLastReviewedDate>
    <PublishingStartDate xmlns="http://schemas.microsoft.com/sharepoint/v3" xsi:nil="true"/>
    <PPModeratedBy xmlns="b671c23c-dea2-469e-ab85-d8d5163fdd05">
      <UserInfo>
        <DisplayName>COX, Beaumont</DisplayName>
        <AccountId>24</AccountId>
        <AccountType/>
      </UserInfo>
    </PPModeratedBy>
    <PPContentApprover xmlns="b671c23c-dea2-469e-ab85-d8d5163fdd05">
      <UserInfo>
        <DisplayName>COX, Beaumont</DisplayName>
        <AccountId>24</AccountId>
        <AccountType/>
      </UserInfo>
    </PPContentApprover>
    <PPReviewDate xmlns="b671c23c-dea2-469e-ab85-d8d5163fdd05" xsi:nil="true"/>
    <PPContentAuthor xmlns="b671c23c-dea2-469e-ab85-d8d5163fdd05">
      <UserInfo>
        <DisplayName>COX, Beaumont</DisplayName>
        <AccountId>24</AccountId>
        <AccountType/>
      </UserInfo>
    </PPContentAuthor>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D0D6344D2139243B5AC45A8C44784CA" ma:contentTypeVersion="14" ma:contentTypeDescription="Create a new document." ma:contentTypeScope="" ma:versionID="366a1ed0c532008de053d8117cc8d237">
  <xsd:schema xmlns:xsd="http://www.w3.org/2001/XMLSchema" xmlns:xs="http://www.w3.org/2001/XMLSchema" xmlns:p="http://schemas.microsoft.com/office/2006/metadata/properties" xmlns:ns1="http://schemas.microsoft.com/sharepoint/v3" xmlns:ns2="b671c23c-dea2-469e-ab85-d8d5163fdd05" targetNamespace="http://schemas.microsoft.com/office/2006/metadata/properties" ma:root="true" ma:fieldsID="d8683c2844d2c2ae782bee4397962ea8" ns1:_="" ns2:_="">
    <xsd:import namespace="http://schemas.microsoft.com/sharepoint/v3"/>
    <xsd:import namespace="b671c23c-dea2-469e-ab85-d8d5163fdd05"/>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671c23c-dea2-469e-ab85-d8d5163fdd05"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0BB892-F5AE-4DF5-8917-94C22506445C}"/>
</file>

<file path=customXml/itemProps2.xml><?xml version="1.0" encoding="utf-8"?>
<ds:datastoreItem xmlns:ds="http://schemas.openxmlformats.org/officeDocument/2006/customXml" ds:itemID="{08BA6E64-4627-4A9A-A31E-9E83AB44C374}"/>
</file>

<file path=customXml/itemProps3.xml><?xml version="1.0" encoding="utf-8"?>
<ds:datastoreItem xmlns:ds="http://schemas.openxmlformats.org/officeDocument/2006/customXml" ds:itemID="{541A16AE-89C0-462A-880F-BBD80D7686DE}"/>
</file>

<file path=customXml/itemProps4.xml><?xml version="1.0" encoding="utf-8"?>
<ds:datastoreItem xmlns:ds="http://schemas.openxmlformats.org/officeDocument/2006/customXml" ds:itemID="{90E4E359-7241-4821-852F-8603AC739529}"/>
</file>

<file path=docProps/app.xml><?xml version="1.0" encoding="utf-8"?>
<Properties xmlns="http://schemas.openxmlformats.org/officeDocument/2006/extended-properties" xmlns:vt="http://schemas.openxmlformats.org/officeDocument/2006/docPropsVTypes">
  <Template>Normal.dotm</Template>
  <TotalTime>0</TotalTime>
  <Pages>1</Pages>
  <Words>219</Words>
  <Characters>1251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Centrepay Deduction Authority Form</vt:lpstr>
    </vt:vector>
  </TitlesOfParts>
  <Company>Queensland Government</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Kuranda BPOINT eDDR Deduction Authority Form </dc:title>
  <dc:creator>GREEN, Jeanette</dc:creator>
  <cp:keywords>Centrepay Deduction Authority Form</cp:keywords>
  <cp:lastModifiedBy>HOFFMANN, Mandy (mhoff59)</cp:lastModifiedBy>
  <cp:revision>2</cp:revision>
  <cp:lastPrinted>2022-11-28T02:03:00Z</cp:lastPrinted>
  <dcterms:created xsi:type="dcterms:W3CDTF">2022-11-28T02:09:00Z</dcterms:created>
  <dcterms:modified xsi:type="dcterms:W3CDTF">2022-11-28T02:09:00Z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0x0101006D0D6344D2139243B5AC45A8C44784CA</vt:lpwstr>
  </property>
</Properties>
</file>